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C80" w:rsidRDefault="004F6F17">
      <w:pPr>
        <w:pStyle w:val="normal0"/>
        <w:pBdr>
          <w:top w:val="nil"/>
          <w:left w:val="nil"/>
          <w:bottom w:val="nil"/>
          <w:right w:val="nil"/>
          <w:between w:val="nil"/>
        </w:pBdr>
        <w:jc w:val="center"/>
        <w:rPr>
          <w:color w:val="000000"/>
          <w:sz w:val="24"/>
          <w:szCs w:val="24"/>
          <w:u w:val="single"/>
        </w:rPr>
      </w:pPr>
      <w:r>
        <w:rPr>
          <w:noProof/>
        </w:rPr>
        <w:drawing>
          <wp:anchor distT="0" distB="0" distL="114300" distR="114300" simplePos="0" relativeHeight="251662336" behindDoc="1" locked="0" layoutInCell="1" allowOverlap="1">
            <wp:simplePos x="0" y="0"/>
            <wp:positionH relativeFrom="column">
              <wp:posOffset>-264435</wp:posOffset>
            </wp:positionH>
            <wp:positionV relativeFrom="paragraph">
              <wp:posOffset>-211318</wp:posOffset>
            </wp:positionV>
            <wp:extent cx="1315480" cy="1342768"/>
            <wp:effectExtent l="76200" t="57150" r="56120" b="47882"/>
            <wp:wrapNone/>
            <wp:docPr id="3" name="Image 2" descr="ancien logo n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ien logo nb (1).jpg"/>
                    <pic:cNvPicPr/>
                  </pic:nvPicPr>
                  <pic:blipFill>
                    <a:blip r:embed="rId8" cstate="print"/>
                    <a:stretch>
                      <a:fillRect/>
                    </a:stretch>
                  </pic:blipFill>
                  <pic:spPr>
                    <a:xfrm rot="21280916">
                      <a:off x="0" y="0"/>
                      <a:ext cx="1315480" cy="1342768"/>
                    </a:xfrm>
                    <a:prstGeom prst="rect">
                      <a:avLst/>
                    </a:prstGeom>
                  </pic:spPr>
                </pic:pic>
              </a:graphicData>
            </a:graphic>
          </wp:anchor>
        </w:drawing>
      </w:r>
      <w:r w:rsidR="00031797" w:rsidRPr="00031797">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98.7pt;margin-top:.45pt;width:343.9pt;height:54.5pt;z-index:251661312;mso-position-horizontal-relative:text;mso-position-vertical-relative:text;mso-width-relative:margin;mso-height-relative:margin">
            <v:textbox>
              <w:txbxContent>
                <w:p w:rsidR="00941852" w:rsidRDefault="00941852" w:rsidP="00941852">
                  <w:pPr>
                    <w:jc w:val="center"/>
                    <w:rPr>
                      <w:b/>
                      <w:sz w:val="24"/>
                      <w:szCs w:val="24"/>
                    </w:rPr>
                  </w:pPr>
                  <w:r w:rsidRPr="00941852">
                    <w:rPr>
                      <w:b/>
                      <w:sz w:val="24"/>
                      <w:szCs w:val="24"/>
                    </w:rPr>
                    <w:t xml:space="preserve">STATUTS DE L’ASSOCIAITON DES ASSITANTES </w:t>
                  </w:r>
                </w:p>
                <w:p w:rsidR="00941852" w:rsidRDefault="00941852" w:rsidP="00941852">
                  <w:pPr>
                    <w:jc w:val="center"/>
                    <w:rPr>
                      <w:b/>
                      <w:sz w:val="24"/>
                      <w:szCs w:val="24"/>
                    </w:rPr>
                  </w:pPr>
                </w:p>
                <w:p w:rsidR="000F0E73" w:rsidRPr="00941852" w:rsidRDefault="00941852" w:rsidP="00941852">
                  <w:pPr>
                    <w:jc w:val="center"/>
                    <w:rPr>
                      <w:b/>
                      <w:sz w:val="24"/>
                      <w:szCs w:val="24"/>
                    </w:rPr>
                  </w:pPr>
                  <w:r w:rsidRPr="00941852">
                    <w:rPr>
                      <w:b/>
                      <w:sz w:val="24"/>
                      <w:szCs w:val="24"/>
                    </w:rPr>
                    <w:t>MATERNELLES DE LA CHARENTE</w:t>
                  </w:r>
                </w:p>
              </w:txbxContent>
            </v:textbox>
          </v:shape>
        </w:pict>
      </w:r>
    </w:p>
    <w:p w:rsidR="004F6F17" w:rsidRDefault="004F6F17">
      <w:pPr>
        <w:pStyle w:val="normal0"/>
        <w:keepNext/>
        <w:pBdr>
          <w:top w:val="nil"/>
          <w:left w:val="nil"/>
          <w:bottom w:val="nil"/>
          <w:right w:val="nil"/>
          <w:between w:val="nil"/>
        </w:pBdr>
        <w:jc w:val="both"/>
        <w:rPr>
          <w:b/>
          <w:color w:val="000000"/>
          <w:sz w:val="22"/>
          <w:szCs w:val="22"/>
          <w:u w:val="single"/>
        </w:rPr>
      </w:pPr>
    </w:p>
    <w:p w:rsidR="004F6F17" w:rsidRDefault="004F6F17">
      <w:pPr>
        <w:pStyle w:val="normal0"/>
        <w:keepNext/>
        <w:pBdr>
          <w:top w:val="nil"/>
          <w:left w:val="nil"/>
          <w:bottom w:val="nil"/>
          <w:right w:val="nil"/>
          <w:between w:val="nil"/>
        </w:pBdr>
        <w:jc w:val="both"/>
        <w:rPr>
          <w:b/>
          <w:color w:val="000000"/>
          <w:sz w:val="22"/>
          <w:szCs w:val="22"/>
          <w:u w:val="single"/>
        </w:rPr>
      </w:pPr>
    </w:p>
    <w:p w:rsidR="004F6F17" w:rsidRDefault="004F6F17">
      <w:pPr>
        <w:pStyle w:val="normal0"/>
        <w:keepNext/>
        <w:pBdr>
          <w:top w:val="nil"/>
          <w:left w:val="nil"/>
          <w:bottom w:val="nil"/>
          <w:right w:val="nil"/>
          <w:between w:val="nil"/>
        </w:pBdr>
        <w:jc w:val="both"/>
        <w:rPr>
          <w:b/>
          <w:color w:val="000000"/>
          <w:sz w:val="22"/>
          <w:szCs w:val="22"/>
          <w:u w:val="single"/>
        </w:rPr>
      </w:pPr>
    </w:p>
    <w:p w:rsidR="004F6F17" w:rsidRDefault="004F6F17">
      <w:pPr>
        <w:pStyle w:val="normal0"/>
        <w:keepNext/>
        <w:pBdr>
          <w:top w:val="nil"/>
          <w:left w:val="nil"/>
          <w:bottom w:val="nil"/>
          <w:right w:val="nil"/>
          <w:between w:val="nil"/>
        </w:pBdr>
        <w:jc w:val="both"/>
        <w:rPr>
          <w:b/>
          <w:color w:val="000000"/>
          <w:sz w:val="22"/>
          <w:szCs w:val="22"/>
          <w:u w:val="single"/>
        </w:rPr>
      </w:pPr>
    </w:p>
    <w:p w:rsidR="004F6F17" w:rsidRDefault="004F6F17">
      <w:pPr>
        <w:pStyle w:val="normal0"/>
        <w:keepNext/>
        <w:pBdr>
          <w:top w:val="nil"/>
          <w:left w:val="nil"/>
          <w:bottom w:val="nil"/>
          <w:right w:val="nil"/>
          <w:between w:val="nil"/>
        </w:pBdr>
        <w:jc w:val="both"/>
        <w:rPr>
          <w:b/>
          <w:color w:val="000000"/>
          <w:sz w:val="22"/>
          <w:szCs w:val="22"/>
          <w:u w:val="single"/>
        </w:rPr>
      </w:pPr>
    </w:p>
    <w:p w:rsidR="004F6F17" w:rsidRDefault="004F6F17">
      <w:pPr>
        <w:pStyle w:val="normal0"/>
        <w:keepNext/>
        <w:pBdr>
          <w:top w:val="nil"/>
          <w:left w:val="nil"/>
          <w:bottom w:val="nil"/>
          <w:right w:val="nil"/>
          <w:between w:val="nil"/>
        </w:pBdr>
        <w:jc w:val="both"/>
        <w:rPr>
          <w:b/>
          <w:color w:val="000000"/>
          <w:sz w:val="22"/>
          <w:szCs w:val="22"/>
          <w:u w:val="single"/>
        </w:rPr>
      </w:pPr>
    </w:p>
    <w:p w:rsidR="004F6F17" w:rsidRDefault="004F6F17">
      <w:pPr>
        <w:pStyle w:val="normal0"/>
        <w:keepNext/>
        <w:pBdr>
          <w:top w:val="nil"/>
          <w:left w:val="nil"/>
          <w:bottom w:val="nil"/>
          <w:right w:val="nil"/>
          <w:between w:val="nil"/>
        </w:pBdr>
        <w:jc w:val="both"/>
        <w:rPr>
          <w:b/>
          <w:color w:val="000000"/>
          <w:sz w:val="22"/>
          <w:szCs w:val="22"/>
          <w:u w:val="single"/>
        </w:rPr>
      </w:pPr>
    </w:p>
    <w:p w:rsidR="00825C80" w:rsidRPr="00B9378B" w:rsidRDefault="00F16F9B">
      <w:pPr>
        <w:pStyle w:val="normal0"/>
        <w:keepNext/>
        <w:pBdr>
          <w:top w:val="nil"/>
          <w:left w:val="nil"/>
          <w:bottom w:val="nil"/>
          <w:right w:val="nil"/>
          <w:between w:val="nil"/>
        </w:pBdr>
        <w:jc w:val="both"/>
        <w:rPr>
          <w:color w:val="000000"/>
          <w:sz w:val="22"/>
          <w:szCs w:val="22"/>
        </w:rPr>
      </w:pPr>
      <w:r w:rsidRPr="00B9378B">
        <w:rPr>
          <w:b/>
          <w:color w:val="000000"/>
          <w:sz w:val="22"/>
          <w:szCs w:val="22"/>
          <w:u w:val="single"/>
        </w:rPr>
        <w:t>ARTICLE  1</w:t>
      </w:r>
    </w:p>
    <w:p w:rsidR="00825C80" w:rsidRPr="00B9378B" w:rsidRDefault="00825C80">
      <w:pPr>
        <w:pStyle w:val="normal0"/>
        <w:jc w:val="both"/>
        <w:rPr>
          <w:sz w:val="22"/>
          <w:szCs w:val="22"/>
        </w:rPr>
      </w:pPr>
    </w:p>
    <w:p w:rsidR="00825C80" w:rsidRPr="00B9378B" w:rsidRDefault="00F16F9B">
      <w:pPr>
        <w:pStyle w:val="normal0"/>
        <w:jc w:val="both"/>
        <w:rPr>
          <w:sz w:val="22"/>
          <w:szCs w:val="22"/>
        </w:rPr>
      </w:pPr>
      <w:r w:rsidRPr="00B9378B">
        <w:rPr>
          <w:sz w:val="22"/>
          <w:szCs w:val="22"/>
        </w:rPr>
        <w:t>Il est fondé entre les adhérents aux présen</w:t>
      </w:r>
      <w:r w:rsidR="00CD70AA" w:rsidRPr="00B9378B">
        <w:rPr>
          <w:sz w:val="22"/>
          <w:szCs w:val="22"/>
        </w:rPr>
        <w:t>ts statuts une association régie</w:t>
      </w:r>
      <w:r w:rsidRPr="00B9378B">
        <w:rPr>
          <w:sz w:val="22"/>
          <w:szCs w:val="22"/>
        </w:rPr>
        <w:t xml:space="preserve"> par la loi du 1</w:t>
      </w:r>
      <w:r w:rsidRPr="00B9378B">
        <w:rPr>
          <w:sz w:val="22"/>
          <w:szCs w:val="22"/>
          <w:vertAlign w:val="superscript"/>
        </w:rPr>
        <w:t>er</w:t>
      </w:r>
      <w:r w:rsidRPr="00B9378B">
        <w:rPr>
          <w:sz w:val="22"/>
          <w:szCs w:val="22"/>
        </w:rPr>
        <w:t xml:space="preserve"> juillet 1901 et le décret du 16 août 1901, ayant pour titre : </w:t>
      </w:r>
      <w:r w:rsidRPr="00B9378B">
        <w:rPr>
          <w:b/>
          <w:sz w:val="22"/>
          <w:szCs w:val="22"/>
        </w:rPr>
        <w:t>ASSOCIATION DES ASSISTANTES MATERNELLES DE LA CHARENTE.</w:t>
      </w:r>
    </w:p>
    <w:p w:rsidR="00825C80" w:rsidRPr="00B9378B" w:rsidRDefault="00F16F9B">
      <w:pPr>
        <w:pStyle w:val="normal0"/>
        <w:jc w:val="both"/>
        <w:rPr>
          <w:sz w:val="22"/>
          <w:szCs w:val="22"/>
        </w:rPr>
      </w:pPr>
      <w:r w:rsidRPr="00B9378B">
        <w:rPr>
          <w:sz w:val="22"/>
          <w:szCs w:val="22"/>
        </w:rPr>
        <w:t>Sa durée est illimitée.</w:t>
      </w:r>
    </w:p>
    <w:p w:rsidR="00825C80" w:rsidRPr="00B9378B" w:rsidRDefault="00825C80">
      <w:pPr>
        <w:pStyle w:val="normal0"/>
        <w:jc w:val="both"/>
        <w:rPr>
          <w:sz w:val="22"/>
          <w:szCs w:val="22"/>
        </w:rPr>
      </w:pPr>
    </w:p>
    <w:p w:rsidR="00825C80" w:rsidRPr="00B9378B" w:rsidRDefault="00825C80">
      <w:pPr>
        <w:pStyle w:val="normal0"/>
        <w:jc w:val="both"/>
        <w:rPr>
          <w:sz w:val="22"/>
          <w:szCs w:val="22"/>
          <w:u w:val="single"/>
        </w:rPr>
      </w:pPr>
    </w:p>
    <w:p w:rsidR="00825C80" w:rsidRPr="00B9378B" w:rsidRDefault="00F16F9B">
      <w:pPr>
        <w:pStyle w:val="normal0"/>
        <w:keepNext/>
        <w:pBdr>
          <w:top w:val="nil"/>
          <w:left w:val="nil"/>
          <w:bottom w:val="nil"/>
          <w:right w:val="nil"/>
          <w:between w:val="nil"/>
        </w:pBdr>
        <w:jc w:val="both"/>
        <w:rPr>
          <w:color w:val="000000"/>
          <w:sz w:val="22"/>
          <w:szCs w:val="22"/>
          <w:u w:val="single"/>
        </w:rPr>
      </w:pPr>
      <w:r w:rsidRPr="00B9378B">
        <w:rPr>
          <w:b/>
          <w:color w:val="000000"/>
          <w:sz w:val="22"/>
          <w:szCs w:val="22"/>
          <w:u w:val="single"/>
        </w:rPr>
        <w:t>ARTICLE 2</w:t>
      </w:r>
    </w:p>
    <w:p w:rsidR="00825C80" w:rsidRPr="00B9378B" w:rsidRDefault="00825C80">
      <w:pPr>
        <w:pStyle w:val="normal0"/>
        <w:jc w:val="both"/>
        <w:rPr>
          <w:sz w:val="22"/>
          <w:szCs w:val="22"/>
        </w:rPr>
      </w:pPr>
    </w:p>
    <w:p w:rsidR="00825C80" w:rsidRPr="00B9378B" w:rsidRDefault="00F16F9B">
      <w:pPr>
        <w:pStyle w:val="normal0"/>
        <w:jc w:val="both"/>
        <w:rPr>
          <w:sz w:val="22"/>
          <w:szCs w:val="22"/>
        </w:rPr>
      </w:pPr>
      <w:r w:rsidRPr="00B9378B">
        <w:rPr>
          <w:b/>
          <w:sz w:val="22"/>
          <w:szCs w:val="22"/>
          <w:u w:val="single"/>
        </w:rPr>
        <w:t>Cette Association a pour but</w:t>
      </w:r>
      <w:r w:rsidRPr="00B9378B">
        <w:rPr>
          <w:b/>
          <w:sz w:val="22"/>
          <w:szCs w:val="22"/>
        </w:rPr>
        <w:t> :</w:t>
      </w:r>
    </w:p>
    <w:p w:rsidR="00825C80" w:rsidRPr="00B9378B" w:rsidRDefault="00F16F9B">
      <w:pPr>
        <w:pStyle w:val="normal0"/>
        <w:numPr>
          <w:ilvl w:val="0"/>
          <w:numId w:val="1"/>
        </w:numPr>
        <w:jc w:val="both"/>
        <w:rPr>
          <w:sz w:val="22"/>
          <w:szCs w:val="22"/>
        </w:rPr>
      </w:pPr>
      <w:r w:rsidRPr="00B9378B">
        <w:rPr>
          <w:sz w:val="22"/>
          <w:szCs w:val="22"/>
        </w:rPr>
        <w:t>D’informer et de débattre des sujets se rapportant au métier d’assistant(e) maternel(le)</w:t>
      </w:r>
    </w:p>
    <w:p w:rsidR="00825C80" w:rsidRPr="00B9378B" w:rsidRDefault="00F16F9B">
      <w:pPr>
        <w:pStyle w:val="normal0"/>
        <w:numPr>
          <w:ilvl w:val="0"/>
          <w:numId w:val="1"/>
        </w:numPr>
        <w:jc w:val="both"/>
        <w:rPr>
          <w:sz w:val="22"/>
          <w:szCs w:val="22"/>
        </w:rPr>
      </w:pPr>
      <w:r w:rsidRPr="00B9378B">
        <w:rPr>
          <w:sz w:val="22"/>
          <w:szCs w:val="22"/>
        </w:rPr>
        <w:t>De donner aux adhérents certains outils administratifs afin d’e</w:t>
      </w:r>
      <w:r w:rsidR="00CD70AA" w:rsidRPr="00B9378B">
        <w:rPr>
          <w:sz w:val="22"/>
          <w:szCs w:val="22"/>
        </w:rPr>
        <w:t xml:space="preserve">xercer au mieux leur profession </w:t>
      </w:r>
      <w:r w:rsidRPr="00B9378B">
        <w:rPr>
          <w:sz w:val="22"/>
          <w:szCs w:val="22"/>
        </w:rPr>
        <w:t>(médiation, accompagnement, feuille paie, flash info…)</w:t>
      </w:r>
    </w:p>
    <w:p w:rsidR="00825C80" w:rsidRPr="00B9378B" w:rsidRDefault="00F16F9B">
      <w:pPr>
        <w:pStyle w:val="normal0"/>
        <w:numPr>
          <w:ilvl w:val="0"/>
          <w:numId w:val="1"/>
        </w:numPr>
        <w:jc w:val="both"/>
        <w:rPr>
          <w:sz w:val="22"/>
          <w:szCs w:val="22"/>
        </w:rPr>
      </w:pPr>
      <w:r w:rsidRPr="00B9378B">
        <w:rPr>
          <w:sz w:val="22"/>
          <w:szCs w:val="22"/>
        </w:rPr>
        <w:t>D’organiser toutes manifestations ludiques ou culturelles (fêtes, spectacles, etc…) .</w:t>
      </w:r>
    </w:p>
    <w:p w:rsidR="00825C80" w:rsidRPr="00B9378B" w:rsidRDefault="00F16F9B">
      <w:pPr>
        <w:pStyle w:val="normal0"/>
        <w:numPr>
          <w:ilvl w:val="0"/>
          <w:numId w:val="1"/>
        </w:numPr>
        <w:jc w:val="both"/>
        <w:rPr>
          <w:sz w:val="22"/>
          <w:szCs w:val="22"/>
        </w:rPr>
      </w:pPr>
      <w:r w:rsidRPr="00B9378B">
        <w:rPr>
          <w:sz w:val="22"/>
          <w:szCs w:val="22"/>
        </w:rPr>
        <w:t>De promouvoir notre métier auprès des assistants(es) maternels(les) et des parents employeurs.</w:t>
      </w:r>
    </w:p>
    <w:p w:rsidR="00825C80" w:rsidRPr="00B9378B" w:rsidRDefault="00825C80">
      <w:pPr>
        <w:pStyle w:val="normal0"/>
        <w:jc w:val="both"/>
        <w:rPr>
          <w:sz w:val="22"/>
          <w:szCs w:val="22"/>
        </w:rPr>
      </w:pPr>
    </w:p>
    <w:p w:rsidR="00825C80" w:rsidRPr="00B9378B" w:rsidRDefault="00825C80">
      <w:pPr>
        <w:pStyle w:val="normal0"/>
        <w:jc w:val="both"/>
        <w:rPr>
          <w:sz w:val="22"/>
          <w:szCs w:val="22"/>
        </w:rPr>
      </w:pPr>
    </w:p>
    <w:p w:rsidR="00825C80" w:rsidRPr="00B9378B" w:rsidRDefault="00F16F9B">
      <w:pPr>
        <w:pStyle w:val="normal0"/>
        <w:keepNext/>
        <w:pBdr>
          <w:top w:val="nil"/>
          <w:left w:val="nil"/>
          <w:bottom w:val="nil"/>
          <w:right w:val="nil"/>
          <w:between w:val="nil"/>
        </w:pBdr>
        <w:jc w:val="both"/>
        <w:rPr>
          <w:color w:val="000000"/>
          <w:sz w:val="22"/>
          <w:szCs w:val="22"/>
          <w:u w:val="single"/>
        </w:rPr>
      </w:pPr>
      <w:r w:rsidRPr="00B9378B">
        <w:rPr>
          <w:b/>
          <w:color w:val="000000"/>
          <w:sz w:val="22"/>
          <w:szCs w:val="22"/>
          <w:u w:val="single"/>
        </w:rPr>
        <w:t>ARTICLE 3</w:t>
      </w:r>
    </w:p>
    <w:p w:rsidR="00825C80" w:rsidRPr="00B9378B" w:rsidRDefault="00825C80">
      <w:pPr>
        <w:pStyle w:val="normal0"/>
        <w:jc w:val="both"/>
        <w:rPr>
          <w:sz w:val="22"/>
          <w:szCs w:val="22"/>
        </w:rPr>
      </w:pPr>
    </w:p>
    <w:p w:rsidR="00825C80" w:rsidRPr="00B9378B" w:rsidRDefault="00F16F9B">
      <w:pPr>
        <w:pStyle w:val="normal0"/>
        <w:jc w:val="both"/>
        <w:rPr>
          <w:sz w:val="22"/>
          <w:szCs w:val="22"/>
        </w:rPr>
      </w:pPr>
      <w:r w:rsidRPr="00B9378B">
        <w:rPr>
          <w:b/>
          <w:sz w:val="22"/>
          <w:szCs w:val="22"/>
        </w:rPr>
        <w:t>Son siège social est établi au domicile du Président.</w:t>
      </w:r>
    </w:p>
    <w:p w:rsidR="00825C80" w:rsidRPr="00B9378B" w:rsidRDefault="00825C80">
      <w:pPr>
        <w:pStyle w:val="normal0"/>
        <w:jc w:val="both"/>
        <w:rPr>
          <w:sz w:val="22"/>
          <w:szCs w:val="22"/>
        </w:rPr>
      </w:pPr>
    </w:p>
    <w:p w:rsidR="00825C80" w:rsidRPr="00B9378B" w:rsidRDefault="00825C80">
      <w:pPr>
        <w:pStyle w:val="normal0"/>
        <w:jc w:val="both"/>
        <w:rPr>
          <w:sz w:val="22"/>
          <w:szCs w:val="22"/>
        </w:rPr>
      </w:pPr>
    </w:p>
    <w:p w:rsidR="00825C80" w:rsidRPr="00B9378B" w:rsidRDefault="00F16F9B">
      <w:pPr>
        <w:pStyle w:val="normal0"/>
        <w:keepNext/>
        <w:pBdr>
          <w:top w:val="nil"/>
          <w:left w:val="nil"/>
          <w:bottom w:val="nil"/>
          <w:right w:val="nil"/>
          <w:between w:val="nil"/>
        </w:pBdr>
        <w:jc w:val="both"/>
        <w:rPr>
          <w:color w:val="000000"/>
          <w:sz w:val="22"/>
          <w:szCs w:val="22"/>
          <w:u w:val="single"/>
        </w:rPr>
      </w:pPr>
      <w:r w:rsidRPr="00B9378B">
        <w:rPr>
          <w:b/>
          <w:color w:val="000000"/>
          <w:sz w:val="22"/>
          <w:szCs w:val="22"/>
          <w:u w:val="single"/>
        </w:rPr>
        <w:t>ARTICLE 4</w:t>
      </w:r>
    </w:p>
    <w:p w:rsidR="00825C80" w:rsidRPr="00B9378B" w:rsidRDefault="00825C80">
      <w:pPr>
        <w:pStyle w:val="normal0"/>
        <w:jc w:val="both"/>
        <w:rPr>
          <w:sz w:val="22"/>
          <w:szCs w:val="22"/>
        </w:rPr>
      </w:pPr>
    </w:p>
    <w:p w:rsidR="00825C80" w:rsidRPr="00B9378B" w:rsidRDefault="00F16F9B">
      <w:pPr>
        <w:pStyle w:val="normal0"/>
        <w:jc w:val="both"/>
        <w:rPr>
          <w:sz w:val="22"/>
          <w:szCs w:val="22"/>
        </w:rPr>
      </w:pPr>
      <w:r w:rsidRPr="00B9378B">
        <w:rPr>
          <w:sz w:val="22"/>
          <w:szCs w:val="22"/>
        </w:rPr>
        <w:t>L’Association se compose de membres bienfaiteurs et de membres actifs ainsi que de membres d’honneur ayant adhérés aux présents statuts.</w:t>
      </w:r>
    </w:p>
    <w:p w:rsidR="00825C80" w:rsidRPr="00B9378B" w:rsidRDefault="00825C80">
      <w:pPr>
        <w:pStyle w:val="normal0"/>
        <w:jc w:val="both"/>
        <w:rPr>
          <w:sz w:val="22"/>
          <w:szCs w:val="22"/>
        </w:rPr>
      </w:pPr>
    </w:p>
    <w:p w:rsidR="00825C80" w:rsidRPr="00B9378B" w:rsidRDefault="00825C80">
      <w:pPr>
        <w:pStyle w:val="normal0"/>
        <w:jc w:val="both"/>
        <w:rPr>
          <w:sz w:val="22"/>
          <w:szCs w:val="22"/>
        </w:rPr>
      </w:pPr>
    </w:p>
    <w:p w:rsidR="00825C80" w:rsidRPr="00B9378B" w:rsidRDefault="00F16F9B">
      <w:pPr>
        <w:pStyle w:val="normal0"/>
        <w:keepNext/>
        <w:pBdr>
          <w:top w:val="nil"/>
          <w:left w:val="nil"/>
          <w:bottom w:val="nil"/>
          <w:right w:val="nil"/>
          <w:between w:val="nil"/>
        </w:pBdr>
        <w:jc w:val="both"/>
        <w:rPr>
          <w:color w:val="000000"/>
          <w:sz w:val="22"/>
          <w:szCs w:val="22"/>
          <w:u w:val="single"/>
        </w:rPr>
      </w:pPr>
      <w:r w:rsidRPr="00B9378B">
        <w:rPr>
          <w:b/>
          <w:color w:val="000000"/>
          <w:sz w:val="22"/>
          <w:szCs w:val="22"/>
          <w:u w:val="single"/>
        </w:rPr>
        <w:t>ARTICLE 5</w:t>
      </w:r>
    </w:p>
    <w:p w:rsidR="00825C80" w:rsidRPr="00B9378B" w:rsidRDefault="00825C80">
      <w:pPr>
        <w:pStyle w:val="normal0"/>
        <w:jc w:val="both"/>
        <w:rPr>
          <w:sz w:val="22"/>
          <w:szCs w:val="22"/>
        </w:rPr>
      </w:pPr>
    </w:p>
    <w:p w:rsidR="00F72FCE" w:rsidRPr="003510B3" w:rsidRDefault="00F72FCE" w:rsidP="00F72FCE">
      <w:pPr>
        <w:pStyle w:val="normal0"/>
        <w:jc w:val="both"/>
        <w:rPr>
          <w:sz w:val="22"/>
          <w:szCs w:val="22"/>
        </w:rPr>
      </w:pPr>
      <w:r w:rsidRPr="003510B3">
        <w:rPr>
          <w:b/>
          <w:sz w:val="22"/>
          <w:szCs w:val="22"/>
          <w:u w:val="single"/>
        </w:rPr>
        <w:t>Sont membres actifs</w:t>
      </w:r>
      <w:r w:rsidRPr="003510B3">
        <w:rPr>
          <w:sz w:val="22"/>
          <w:szCs w:val="22"/>
        </w:rPr>
        <w:t xml:space="preserve"> : Les assistants (es) maternels (les) agréés(es) et les associations d’assistants (es) maternels (les) agréés(es) qui en font la demande. </w:t>
      </w:r>
    </w:p>
    <w:p w:rsidR="00F72FCE" w:rsidRPr="003510B3" w:rsidRDefault="00F72FCE" w:rsidP="00F72FCE">
      <w:pPr>
        <w:pStyle w:val="normal0"/>
        <w:jc w:val="both"/>
        <w:rPr>
          <w:sz w:val="22"/>
          <w:szCs w:val="22"/>
        </w:rPr>
      </w:pPr>
      <w:r w:rsidRPr="003510B3">
        <w:rPr>
          <w:sz w:val="22"/>
          <w:szCs w:val="22"/>
        </w:rPr>
        <w:t xml:space="preserve">Restent membres actifs SEULEMENT les assistants (es) maternels (les) agréés(es) qui lors de leur départ à la retraite ou arrêt de leur profession exercent une fonction  dans le Conseil d’Administration. Elles ou ils perdent leur qualité de membres actifs dès qu’elles ou ils quitteront le Conseil d’administration. </w:t>
      </w:r>
    </w:p>
    <w:p w:rsidR="00825C80" w:rsidRPr="003510B3" w:rsidRDefault="00F16F9B">
      <w:pPr>
        <w:pStyle w:val="normal0"/>
        <w:jc w:val="both"/>
        <w:rPr>
          <w:sz w:val="22"/>
          <w:szCs w:val="22"/>
        </w:rPr>
      </w:pPr>
      <w:r w:rsidRPr="003510B3">
        <w:rPr>
          <w:sz w:val="22"/>
          <w:szCs w:val="22"/>
        </w:rPr>
        <w:t>Ils paient une cotisation qui est fixée chaque année par le Conseil d’Administration.</w:t>
      </w:r>
    </w:p>
    <w:p w:rsidR="00825C80" w:rsidRPr="003510B3" w:rsidRDefault="00F16F9B">
      <w:pPr>
        <w:pStyle w:val="normal0"/>
        <w:jc w:val="both"/>
        <w:rPr>
          <w:sz w:val="22"/>
          <w:szCs w:val="22"/>
        </w:rPr>
      </w:pPr>
      <w:r w:rsidRPr="003510B3">
        <w:rPr>
          <w:sz w:val="22"/>
          <w:szCs w:val="22"/>
        </w:rPr>
        <w:t>Les membres actifs ont un droit de vote législatif.</w:t>
      </w:r>
    </w:p>
    <w:p w:rsidR="00825C80" w:rsidRPr="003510B3" w:rsidRDefault="00825C80">
      <w:pPr>
        <w:pStyle w:val="normal0"/>
        <w:jc w:val="both"/>
        <w:rPr>
          <w:sz w:val="22"/>
          <w:szCs w:val="22"/>
        </w:rPr>
      </w:pPr>
    </w:p>
    <w:p w:rsidR="00825C80" w:rsidRPr="003510B3" w:rsidRDefault="00F16F9B">
      <w:pPr>
        <w:pStyle w:val="normal0"/>
        <w:jc w:val="both"/>
        <w:rPr>
          <w:sz w:val="22"/>
          <w:szCs w:val="22"/>
        </w:rPr>
      </w:pPr>
      <w:r w:rsidRPr="003510B3">
        <w:rPr>
          <w:b/>
          <w:sz w:val="22"/>
          <w:szCs w:val="22"/>
          <w:u w:val="single"/>
        </w:rPr>
        <w:t>Sont membres bienfaiteurs</w:t>
      </w:r>
      <w:r w:rsidRPr="003510B3">
        <w:rPr>
          <w:sz w:val="22"/>
          <w:szCs w:val="22"/>
        </w:rPr>
        <w:t> : les parents employeurs des enfants accueillis, les anciens (nes) assistants (es) maternels (les) ou toute autre personne ayant un rapport avec notre profession.</w:t>
      </w:r>
    </w:p>
    <w:p w:rsidR="00F72FCE" w:rsidRPr="003510B3" w:rsidRDefault="00F72FCE" w:rsidP="00F72FCE">
      <w:pPr>
        <w:pStyle w:val="normal0"/>
        <w:jc w:val="both"/>
        <w:rPr>
          <w:sz w:val="22"/>
          <w:szCs w:val="22"/>
        </w:rPr>
      </w:pPr>
      <w:r w:rsidRPr="003510B3">
        <w:rPr>
          <w:sz w:val="22"/>
          <w:szCs w:val="22"/>
        </w:rPr>
        <w:t>Ils paient une cotisation qui est fixée chaque année par le Conseil d’Administration.</w:t>
      </w:r>
    </w:p>
    <w:p w:rsidR="00825C80" w:rsidRPr="003510B3" w:rsidRDefault="00F72FCE">
      <w:pPr>
        <w:pStyle w:val="normal0"/>
        <w:jc w:val="both"/>
        <w:rPr>
          <w:sz w:val="22"/>
          <w:szCs w:val="22"/>
        </w:rPr>
      </w:pPr>
      <w:r w:rsidRPr="003510B3">
        <w:rPr>
          <w:sz w:val="22"/>
          <w:szCs w:val="22"/>
        </w:rPr>
        <w:t>Les membres bienfaiteurs ont un droit de vote consultatif</w:t>
      </w:r>
    </w:p>
    <w:p w:rsidR="00F72FCE" w:rsidRPr="003510B3" w:rsidRDefault="00F72FCE">
      <w:pPr>
        <w:pStyle w:val="normal0"/>
        <w:jc w:val="both"/>
        <w:rPr>
          <w:color w:val="FF0000"/>
          <w:sz w:val="22"/>
          <w:szCs w:val="22"/>
        </w:rPr>
      </w:pPr>
    </w:p>
    <w:p w:rsidR="00825C80" w:rsidRPr="003510B3" w:rsidRDefault="00F16F9B">
      <w:pPr>
        <w:pStyle w:val="normal0"/>
        <w:jc w:val="both"/>
        <w:rPr>
          <w:sz w:val="22"/>
          <w:szCs w:val="22"/>
        </w:rPr>
      </w:pPr>
      <w:r w:rsidRPr="003510B3">
        <w:rPr>
          <w:b/>
          <w:sz w:val="22"/>
          <w:szCs w:val="22"/>
          <w:u w:val="single"/>
        </w:rPr>
        <w:t>Sont membres d’honneur</w:t>
      </w:r>
      <w:r w:rsidR="004A0394" w:rsidRPr="003510B3">
        <w:rPr>
          <w:sz w:val="22"/>
          <w:szCs w:val="22"/>
        </w:rPr>
        <w:t> : L</w:t>
      </w:r>
      <w:r w:rsidRPr="003510B3">
        <w:rPr>
          <w:sz w:val="22"/>
          <w:szCs w:val="22"/>
        </w:rPr>
        <w:t>es personnes désignées par les membres du Conseil d’administration pour les remercier des services qu’ils ont rendus ou qu’ils rend</w:t>
      </w:r>
      <w:r w:rsidR="00C53B8A" w:rsidRPr="003510B3">
        <w:rPr>
          <w:sz w:val="22"/>
          <w:szCs w:val="22"/>
        </w:rPr>
        <w:t>ent</w:t>
      </w:r>
      <w:r w:rsidRPr="003510B3">
        <w:rPr>
          <w:sz w:val="22"/>
          <w:szCs w:val="22"/>
        </w:rPr>
        <w:t xml:space="preserve"> au fonctionnement de l’association.</w:t>
      </w:r>
    </w:p>
    <w:p w:rsidR="00F72FCE" w:rsidRPr="003510B3" w:rsidRDefault="00F72FCE">
      <w:pPr>
        <w:pStyle w:val="normal0"/>
        <w:jc w:val="both"/>
        <w:rPr>
          <w:sz w:val="22"/>
          <w:szCs w:val="22"/>
        </w:rPr>
      </w:pPr>
      <w:r w:rsidRPr="003510B3">
        <w:rPr>
          <w:sz w:val="22"/>
          <w:szCs w:val="22"/>
        </w:rPr>
        <w:t>Les membres d’honneur ont un droit de vote législatif</w:t>
      </w:r>
    </w:p>
    <w:p w:rsidR="00825C80" w:rsidRDefault="00825C80">
      <w:pPr>
        <w:pStyle w:val="normal0"/>
        <w:jc w:val="both"/>
        <w:rPr>
          <w:sz w:val="22"/>
          <w:szCs w:val="22"/>
        </w:rPr>
      </w:pPr>
    </w:p>
    <w:p w:rsidR="00B9378B" w:rsidRDefault="00B9378B">
      <w:pPr>
        <w:pStyle w:val="normal0"/>
        <w:jc w:val="both"/>
        <w:rPr>
          <w:sz w:val="22"/>
          <w:szCs w:val="22"/>
        </w:rPr>
      </w:pPr>
    </w:p>
    <w:p w:rsidR="00B9378B" w:rsidRPr="00B9378B" w:rsidRDefault="00B9378B">
      <w:pPr>
        <w:pStyle w:val="normal0"/>
        <w:jc w:val="both"/>
        <w:rPr>
          <w:sz w:val="22"/>
          <w:szCs w:val="22"/>
        </w:rPr>
      </w:pPr>
    </w:p>
    <w:p w:rsidR="00825C80" w:rsidRPr="00B9378B" w:rsidRDefault="00F16F9B">
      <w:pPr>
        <w:pStyle w:val="normal0"/>
        <w:keepNext/>
        <w:pBdr>
          <w:top w:val="nil"/>
          <w:left w:val="nil"/>
          <w:bottom w:val="nil"/>
          <w:right w:val="nil"/>
          <w:between w:val="nil"/>
        </w:pBdr>
        <w:jc w:val="both"/>
        <w:rPr>
          <w:color w:val="000000"/>
          <w:sz w:val="22"/>
          <w:szCs w:val="22"/>
          <w:u w:val="single"/>
        </w:rPr>
      </w:pPr>
      <w:r w:rsidRPr="00B9378B">
        <w:rPr>
          <w:b/>
          <w:color w:val="000000"/>
          <w:sz w:val="22"/>
          <w:szCs w:val="22"/>
          <w:u w:val="single"/>
        </w:rPr>
        <w:lastRenderedPageBreak/>
        <w:t>ARTICLE 6</w:t>
      </w:r>
    </w:p>
    <w:p w:rsidR="00825C80" w:rsidRPr="00B9378B" w:rsidRDefault="00825C80">
      <w:pPr>
        <w:pStyle w:val="normal0"/>
        <w:jc w:val="both"/>
        <w:rPr>
          <w:sz w:val="22"/>
          <w:szCs w:val="22"/>
        </w:rPr>
      </w:pPr>
    </w:p>
    <w:p w:rsidR="00825C80" w:rsidRPr="00B9378B" w:rsidRDefault="00F16F9B">
      <w:pPr>
        <w:pStyle w:val="normal0"/>
        <w:jc w:val="both"/>
        <w:rPr>
          <w:sz w:val="22"/>
          <w:szCs w:val="22"/>
        </w:rPr>
      </w:pPr>
      <w:r w:rsidRPr="00B9378B">
        <w:rPr>
          <w:b/>
          <w:sz w:val="22"/>
          <w:szCs w:val="22"/>
          <w:u w:val="single"/>
        </w:rPr>
        <w:t>La qualité de membre se perd par</w:t>
      </w:r>
      <w:r w:rsidRPr="00B9378B">
        <w:rPr>
          <w:sz w:val="22"/>
          <w:szCs w:val="22"/>
        </w:rPr>
        <w:t> :</w:t>
      </w:r>
    </w:p>
    <w:p w:rsidR="00825C80" w:rsidRPr="00B9378B" w:rsidRDefault="00825C80">
      <w:pPr>
        <w:pStyle w:val="normal0"/>
        <w:jc w:val="both"/>
        <w:rPr>
          <w:sz w:val="22"/>
          <w:szCs w:val="22"/>
        </w:rPr>
      </w:pPr>
    </w:p>
    <w:p w:rsidR="00825C80" w:rsidRPr="00B9378B" w:rsidRDefault="00F16F9B">
      <w:pPr>
        <w:pStyle w:val="normal0"/>
        <w:numPr>
          <w:ilvl w:val="0"/>
          <w:numId w:val="1"/>
        </w:numPr>
        <w:jc w:val="both"/>
        <w:rPr>
          <w:sz w:val="22"/>
          <w:szCs w:val="22"/>
        </w:rPr>
      </w:pPr>
      <w:r w:rsidRPr="00B9378B">
        <w:rPr>
          <w:sz w:val="22"/>
          <w:szCs w:val="22"/>
        </w:rPr>
        <w:t>démission</w:t>
      </w:r>
    </w:p>
    <w:p w:rsidR="00825C80" w:rsidRPr="00B9378B" w:rsidRDefault="00F16F9B">
      <w:pPr>
        <w:pStyle w:val="normal0"/>
        <w:numPr>
          <w:ilvl w:val="0"/>
          <w:numId w:val="1"/>
        </w:numPr>
        <w:jc w:val="both"/>
        <w:rPr>
          <w:sz w:val="22"/>
          <w:szCs w:val="22"/>
        </w:rPr>
      </w:pPr>
      <w:r w:rsidRPr="00B9378B">
        <w:rPr>
          <w:sz w:val="22"/>
          <w:szCs w:val="22"/>
        </w:rPr>
        <w:t>décès</w:t>
      </w:r>
    </w:p>
    <w:p w:rsidR="00825C80" w:rsidRPr="00B9378B" w:rsidRDefault="00F16F9B">
      <w:pPr>
        <w:pStyle w:val="normal0"/>
        <w:numPr>
          <w:ilvl w:val="0"/>
          <w:numId w:val="1"/>
        </w:numPr>
        <w:jc w:val="both"/>
        <w:rPr>
          <w:sz w:val="22"/>
          <w:szCs w:val="22"/>
        </w:rPr>
      </w:pPr>
      <w:r w:rsidRPr="00B9378B">
        <w:rPr>
          <w:sz w:val="22"/>
          <w:szCs w:val="22"/>
        </w:rPr>
        <w:t>la radiation prononcée par le conseil d’Administration pour non paiement de la cotisation, pour motif grave ou pour non respect de nos statuts ou de notre règlement intérieur. L’intéressé ayant été invité par lettre recommandée à se présenter devant le bureau pour fournir des explications.</w:t>
      </w:r>
    </w:p>
    <w:p w:rsidR="00825C80" w:rsidRPr="00B9378B" w:rsidRDefault="00F16F9B">
      <w:pPr>
        <w:pStyle w:val="normal0"/>
        <w:numPr>
          <w:ilvl w:val="0"/>
          <w:numId w:val="1"/>
        </w:numPr>
        <w:jc w:val="both"/>
        <w:rPr>
          <w:sz w:val="22"/>
          <w:szCs w:val="22"/>
        </w:rPr>
      </w:pPr>
      <w:r w:rsidRPr="00B9378B">
        <w:rPr>
          <w:sz w:val="22"/>
          <w:szCs w:val="22"/>
        </w:rPr>
        <w:t>Le CA a la possibilité de demander la radiation d’un de ses membres si les 2/3 d’entre eux l’exigent. La personne concernée sera convoquée pour explications motivant cette requête.</w:t>
      </w:r>
    </w:p>
    <w:p w:rsidR="00825C80" w:rsidRPr="00B9378B" w:rsidRDefault="00825C80">
      <w:pPr>
        <w:pStyle w:val="normal0"/>
        <w:ind w:left="1065"/>
        <w:jc w:val="both"/>
        <w:rPr>
          <w:sz w:val="22"/>
          <w:szCs w:val="22"/>
        </w:rPr>
      </w:pPr>
    </w:p>
    <w:p w:rsidR="00825C80" w:rsidRPr="00B9378B" w:rsidRDefault="00825C80">
      <w:pPr>
        <w:pStyle w:val="normal0"/>
        <w:jc w:val="both"/>
        <w:rPr>
          <w:sz w:val="22"/>
          <w:szCs w:val="22"/>
        </w:rPr>
      </w:pPr>
    </w:p>
    <w:p w:rsidR="00825C80" w:rsidRPr="00B9378B" w:rsidRDefault="00F16F9B">
      <w:pPr>
        <w:pStyle w:val="normal0"/>
        <w:keepNext/>
        <w:pBdr>
          <w:top w:val="nil"/>
          <w:left w:val="nil"/>
          <w:bottom w:val="nil"/>
          <w:right w:val="nil"/>
          <w:between w:val="nil"/>
        </w:pBdr>
        <w:jc w:val="both"/>
        <w:rPr>
          <w:color w:val="000000"/>
          <w:sz w:val="22"/>
          <w:szCs w:val="22"/>
          <w:u w:val="single"/>
        </w:rPr>
      </w:pPr>
      <w:r w:rsidRPr="00B9378B">
        <w:rPr>
          <w:b/>
          <w:color w:val="000000"/>
          <w:sz w:val="22"/>
          <w:szCs w:val="22"/>
          <w:u w:val="single"/>
        </w:rPr>
        <w:t>ARTICLE 7</w:t>
      </w:r>
    </w:p>
    <w:p w:rsidR="00825C80" w:rsidRPr="00B9378B" w:rsidRDefault="00825C80">
      <w:pPr>
        <w:pStyle w:val="normal0"/>
        <w:jc w:val="both"/>
        <w:rPr>
          <w:sz w:val="22"/>
          <w:szCs w:val="22"/>
          <w:u w:val="single"/>
        </w:rPr>
      </w:pPr>
    </w:p>
    <w:p w:rsidR="00825C80" w:rsidRPr="00B9378B" w:rsidRDefault="00F16F9B">
      <w:pPr>
        <w:pStyle w:val="normal0"/>
        <w:jc w:val="both"/>
        <w:rPr>
          <w:sz w:val="22"/>
          <w:szCs w:val="22"/>
        </w:rPr>
      </w:pPr>
      <w:r w:rsidRPr="00B9378B">
        <w:rPr>
          <w:b/>
          <w:sz w:val="22"/>
          <w:szCs w:val="22"/>
          <w:u w:val="single"/>
        </w:rPr>
        <w:t>Les ressources de l’Association  se composent</w:t>
      </w:r>
      <w:r w:rsidRPr="00B9378B">
        <w:rPr>
          <w:sz w:val="22"/>
          <w:szCs w:val="22"/>
        </w:rPr>
        <w:t> :</w:t>
      </w:r>
    </w:p>
    <w:p w:rsidR="00825C80" w:rsidRPr="00B9378B" w:rsidRDefault="00F16F9B">
      <w:pPr>
        <w:pStyle w:val="normal0"/>
        <w:numPr>
          <w:ilvl w:val="0"/>
          <w:numId w:val="1"/>
        </w:numPr>
        <w:jc w:val="both"/>
        <w:rPr>
          <w:sz w:val="22"/>
          <w:szCs w:val="22"/>
        </w:rPr>
      </w:pPr>
      <w:r w:rsidRPr="00B9378B">
        <w:rPr>
          <w:sz w:val="22"/>
          <w:szCs w:val="22"/>
        </w:rPr>
        <w:t>Du produit des cotisations.</w:t>
      </w:r>
    </w:p>
    <w:p w:rsidR="00825C80" w:rsidRPr="00B9378B" w:rsidRDefault="00F16F9B">
      <w:pPr>
        <w:pStyle w:val="normal0"/>
        <w:numPr>
          <w:ilvl w:val="0"/>
          <w:numId w:val="1"/>
        </w:numPr>
        <w:jc w:val="both"/>
        <w:rPr>
          <w:sz w:val="22"/>
          <w:szCs w:val="22"/>
        </w:rPr>
      </w:pPr>
      <w:r w:rsidRPr="00B9378B">
        <w:rPr>
          <w:sz w:val="22"/>
          <w:szCs w:val="22"/>
        </w:rPr>
        <w:t>Des subventions éventuelles d’Etat, des Régions, des Départements, des Communes, des Communautés de Communes, des Etablissements Publics.</w:t>
      </w:r>
    </w:p>
    <w:p w:rsidR="00825C80" w:rsidRPr="00B9378B" w:rsidRDefault="00F16F9B">
      <w:pPr>
        <w:pStyle w:val="normal0"/>
        <w:numPr>
          <w:ilvl w:val="0"/>
          <w:numId w:val="1"/>
        </w:numPr>
        <w:jc w:val="both"/>
        <w:rPr>
          <w:sz w:val="22"/>
          <w:szCs w:val="22"/>
        </w:rPr>
      </w:pPr>
      <w:r w:rsidRPr="00B9378B">
        <w:rPr>
          <w:sz w:val="22"/>
          <w:szCs w:val="22"/>
        </w:rPr>
        <w:t>Des produits de manifestations, des intérêts et redevances des biens et valeurs qu’elle pourrait posséder ainsi que des rétributions pour un service rendu.</w:t>
      </w:r>
    </w:p>
    <w:p w:rsidR="00825C80" w:rsidRPr="00B9378B" w:rsidRDefault="00F16F9B">
      <w:pPr>
        <w:pStyle w:val="normal0"/>
        <w:numPr>
          <w:ilvl w:val="0"/>
          <w:numId w:val="1"/>
        </w:numPr>
        <w:jc w:val="both"/>
        <w:rPr>
          <w:sz w:val="22"/>
          <w:szCs w:val="22"/>
        </w:rPr>
      </w:pPr>
      <w:r w:rsidRPr="00B9378B">
        <w:rPr>
          <w:sz w:val="22"/>
          <w:szCs w:val="22"/>
        </w:rPr>
        <w:t>De toutes autres ressources ou subventions qui ne seraient pas contraire aux lois en vigueur.</w:t>
      </w:r>
    </w:p>
    <w:p w:rsidR="00825C80" w:rsidRPr="00B9378B" w:rsidRDefault="00825C80">
      <w:pPr>
        <w:pStyle w:val="normal0"/>
        <w:jc w:val="both"/>
        <w:rPr>
          <w:sz w:val="22"/>
          <w:szCs w:val="22"/>
        </w:rPr>
      </w:pPr>
    </w:p>
    <w:p w:rsidR="00825C80" w:rsidRPr="00B9378B" w:rsidRDefault="00825C80">
      <w:pPr>
        <w:pStyle w:val="normal0"/>
        <w:jc w:val="both"/>
        <w:rPr>
          <w:sz w:val="22"/>
          <w:szCs w:val="22"/>
        </w:rPr>
      </w:pPr>
    </w:p>
    <w:p w:rsidR="00825C80" w:rsidRPr="00B9378B" w:rsidRDefault="00F16F9B">
      <w:pPr>
        <w:pStyle w:val="normal0"/>
        <w:keepNext/>
        <w:pBdr>
          <w:top w:val="nil"/>
          <w:left w:val="nil"/>
          <w:bottom w:val="nil"/>
          <w:right w:val="nil"/>
          <w:between w:val="nil"/>
        </w:pBdr>
        <w:jc w:val="both"/>
        <w:rPr>
          <w:color w:val="000000"/>
          <w:sz w:val="22"/>
          <w:szCs w:val="22"/>
          <w:u w:val="single"/>
        </w:rPr>
      </w:pPr>
      <w:r w:rsidRPr="00B9378B">
        <w:rPr>
          <w:b/>
          <w:color w:val="000000"/>
          <w:sz w:val="22"/>
          <w:szCs w:val="22"/>
          <w:u w:val="single"/>
        </w:rPr>
        <w:t>ARTICLE 8  CONSEIL D’ADMINISTRATION</w:t>
      </w:r>
    </w:p>
    <w:p w:rsidR="00825C80" w:rsidRPr="00B9378B" w:rsidRDefault="00825C80">
      <w:pPr>
        <w:pStyle w:val="normal0"/>
        <w:jc w:val="both"/>
        <w:rPr>
          <w:sz w:val="22"/>
          <w:szCs w:val="22"/>
        </w:rPr>
      </w:pPr>
    </w:p>
    <w:p w:rsidR="00825C80" w:rsidRPr="00B9378B" w:rsidRDefault="00F16F9B">
      <w:pPr>
        <w:pStyle w:val="normal0"/>
        <w:jc w:val="both"/>
        <w:rPr>
          <w:sz w:val="22"/>
          <w:szCs w:val="22"/>
        </w:rPr>
      </w:pPr>
      <w:r w:rsidRPr="00B9378B">
        <w:rPr>
          <w:sz w:val="22"/>
          <w:szCs w:val="22"/>
        </w:rPr>
        <w:t>L’Association est administrée par le conseil de membres élus pour un an par l’Assemblée Générale,  donc rééligibles tous les ans</w:t>
      </w:r>
      <w:r w:rsidRPr="00B9378B">
        <w:rPr>
          <w:b/>
          <w:sz w:val="22"/>
          <w:szCs w:val="22"/>
        </w:rPr>
        <w:t xml:space="preserve">. </w:t>
      </w:r>
      <w:r w:rsidRPr="00B9378B">
        <w:rPr>
          <w:sz w:val="22"/>
          <w:szCs w:val="22"/>
        </w:rPr>
        <w:t>Il est composé de 15 membres maximum. Il est  assisté d’un vérificateur aux comptes ou d’un comptable.</w:t>
      </w:r>
    </w:p>
    <w:p w:rsidR="00825C80" w:rsidRPr="00B9378B" w:rsidRDefault="00F16F9B">
      <w:pPr>
        <w:pStyle w:val="normal0"/>
        <w:jc w:val="both"/>
        <w:rPr>
          <w:sz w:val="22"/>
          <w:szCs w:val="22"/>
        </w:rPr>
      </w:pPr>
      <w:r w:rsidRPr="00B9378B">
        <w:rPr>
          <w:sz w:val="22"/>
          <w:szCs w:val="22"/>
        </w:rPr>
        <w:t>Le conseil d’administration se compose de membres actifs.</w:t>
      </w:r>
    </w:p>
    <w:p w:rsidR="00825C80" w:rsidRPr="00B9378B" w:rsidRDefault="00F16F9B">
      <w:pPr>
        <w:pStyle w:val="normal0"/>
        <w:jc w:val="both"/>
        <w:rPr>
          <w:sz w:val="22"/>
          <w:szCs w:val="22"/>
        </w:rPr>
      </w:pPr>
      <w:r w:rsidRPr="00B9378B">
        <w:rPr>
          <w:sz w:val="22"/>
          <w:szCs w:val="22"/>
        </w:rPr>
        <w:t>Le Conseil d’Administration choisit parmi ses membres, au scrutin secret, un bureau composé d’ :</w:t>
      </w:r>
    </w:p>
    <w:p w:rsidR="00825C80" w:rsidRPr="00B9378B" w:rsidRDefault="00F16F9B">
      <w:pPr>
        <w:pStyle w:val="normal0"/>
        <w:numPr>
          <w:ilvl w:val="0"/>
          <w:numId w:val="1"/>
        </w:numPr>
        <w:jc w:val="both"/>
        <w:rPr>
          <w:sz w:val="22"/>
          <w:szCs w:val="22"/>
        </w:rPr>
      </w:pPr>
      <w:r w:rsidRPr="00B9378B">
        <w:rPr>
          <w:sz w:val="22"/>
          <w:szCs w:val="22"/>
        </w:rPr>
        <w:t>un Président</w:t>
      </w:r>
    </w:p>
    <w:p w:rsidR="00825C80" w:rsidRPr="00B9378B" w:rsidRDefault="00F16F9B">
      <w:pPr>
        <w:pStyle w:val="normal0"/>
        <w:numPr>
          <w:ilvl w:val="0"/>
          <w:numId w:val="1"/>
        </w:numPr>
        <w:jc w:val="both"/>
        <w:rPr>
          <w:sz w:val="22"/>
          <w:szCs w:val="22"/>
        </w:rPr>
      </w:pPr>
      <w:r w:rsidRPr="00B9378B">
        <w:rPr>
          <w:sz w:val="22"/>
          <w:szCs w:val="22"/>
        </w:rPr>
        <w:t xml:space="preserve"> un Trésorier</w:t>
      </w:r>
    </w:p>
    <w:p w:rsidR="00825C80" w:rsidRPr="00B9378B" w:rsidRDefault="00F16F9B">
      <w:pPr>
        <w:pStyle w:val="normal0"/>
        <w:numPr>
          <w:ilvl w:val="0"/>
          <w:numId w:val="1"/>
        </w:numPr>
        <w:jc w:val="both"/>
        <w:rPr>
          <w:sz w:val="22"/>
          <w:szCs w:val="22"/>
        </w:rPr>
      </w:pPr>
      <w:r w:rsidRPr="00B9378B">
        <w:rPr>
          <w:sz w:val="22"/>
          <w:szCs w:val="22"/>
        </w:rPr>
        <w:t>un Secrétaire</w:t>
      </w:r>
    </w:p>
    <w:p w:rsidR="00825C80" w:rsidRPr="00B9378B" w:rsidRDefault="00F16F9B">
      <w:pPr>
        <w:pStyle w:val="normal0"/>
        <w:jc w:val="both"/>
        <w:rPr>
          <w:sz w:val="22"/>
          <w:szCs w:val="22"/>
        </w:rPr>
      </w:pPr>
      <w:r w:rsidRPr="00B9378B">
        <w:rPr>
          <w:sz w:val="22"/>
          <w:szCs w:val="22"/>
        </w:rPr>
        <w:t>et si besoin est d’</w:t>
      </w:r>
    </w:p>
    <w:p w:rsidR="00825C80" w:rsidRPr="00B9378B" w:rsidRDefault="00F16F9B">
      <w:pPr>
        <w:pStyle w:val="normal0"/>
        <w:numPr>
          <w:ilvl w:val="0"/>
          <w:numId w:val="1"/>
        </w:numPr>
        <w:jc w:val="both"/>
        <w:rPr>
          <w:sz w:val="22"/>
          <w:szCs w:val="22"/>
        </w:rPr>
      </w:pPr>
      <w:r w:rsidRPr="00B9378B">
        <w:rPr>
          <w:sz w:val="22"/>
          <w:szCs w:val="22"/>
        </w:rPr>
        <w:t xml:space="preserve">un Vice Président </w:t>
      </w:r>
    </w:p>
    <w:p w:rsidR="00825C80" w:rsidRPr="00B9378B" w:rsidRDefault="00F16F9B">
      <w:pPr>
        <w:pStyle w:val="normal0"/>
        <w:numPr>
          <w:ilvl w:val="0"/>
          <w:numId w:val="1"/>
        </w:numPr>
        <w:jc w:val="both"/>
        <w:rPr>
          <w:sz w:val="22"/>
          <w:szCs w:val="22"/>
        </w:rPr>
      </w:pPr>
      <w:r w:rsidRPr="00B9378B">
        <w:rPr>
          <w:sz w:val="22"/>
          <w:szCs w:val="22"/>
        </w:rPr>
        <w:t>un Secrétaire Adjoint</w:t>
      </w:r>
    </w:p>
    <w:p w:rsidR="00825C80" w:rsidRPr="00B9378B" w:rsidRDefault="00F16F9B">
      <w:pPr>
        <w:pStyle w:val="normal0"/>
        <w:numPr>
          <w:ilvl w:val="0"/>
          <w:numId w:val="1"/>
        </w:numPr>
        <w:jc w:val="both"/>
        <w:rPr>
          <w:sz w:val="22"/>
          <w:szCs w:val="22"/>
        </w:rPr>
      </w:pPr>
      <w:r w:rsidRPr="00B9378B">
        <w:rPr>
          <w:sz w:val="22"/>
          <w:szCs w:val="22"/>
        </w:rPr>
        <w:t>un Trésorier Adjoint.</w:t>
      </w:r>
    </w:p>
    <w:p w:rsidR="00825C80" w:rsidRPr="00B9378B" w:rsidRDefault="00825C80">
      <w:pPr>
        <w:pStyle w:val="normal0"/>
        <w:ind w:left="1065"/>
        <w:jc w:val="both"/>
        <w:rPr>
          <w:sz w:val="22"/>
          <w:szCs w:val="22"/>
        </w:rPr>
      </w:pPr>
    </w:p>
    <w:p w:rsidR="00825C80" w:rsidRPr="003510B3" w:rsidRDefault="00F16F9B">
      <w:pPr>
        <w:pStyle w:val="normal0"/>
        <w:ind w:firstLine="1065"/>
        <w:jc w:val="both"/>
        <w:rPr>
          <w:sz w:val="22"/>
          <w:szCs w:val="22"/>
        </w:rPr>
      </w:pPr>
      <w:r w:rsidRPr="003510B3">
        <w:rPr>
          <w:sz w:val="22"/>
          <w:szCs w:val="22"/>
        </w:rPr>
        <w:t>Le conseil d’administration, se réserve le droit d’accepter ou non, toutes candidatures au sein son administration. Cette retenue a pour objectif d’assurer la bienveillance et la bienséance autour de membres élus.</w:t>
      </w:r>
    </w:p>
    <w:p w:rsidR="00825C80" w:rsidRDefault="00825C80">
      <w:pPr>
        <w:pStyle w:val="normal0"/>
        <w:jc w:val="both"/>
        <w:rPr>
          <w:sz w:val="22"/>
          <w:szCs w:val="22"/>
        </w:rPr>
      </w:pPr>
    </w:p>
    <w:p w:rsidR="00B9378B" w:rsidRPr="00B9378B" w:rsidRDefault="00B9378B">
      <w:pPr>
        <w:pStyle w:val="normal0"/>
        <w:jc w:val="both"/>
        <w:rPr>
          <w:sz w:val="22"/>
          <w:szCs w:val="22"/>
        </w:rPr>
      </w:pPr>
    </w:p>
    <w:p w:rsidR="00825C80" w:rsidRPr="00B9378B" w:rsidRDefault="00F16F9B">
      <w:pPr>
        <w:pStyle w:val="normal0"/>
        <w:keepNext/>
        <w:pBdr>
          <w:top w:val="nil"/>
          <w:left w:val="nil"/>
          <w:bottom w:val="nil"/>
          <w:right w:val="nil"/>
          <w:between w:val="nil"/>
        </w:pBdr>
        <w:jc w:val="both"/>
        <w:rPr>
          <w:color w:val="000000"/>
          <w:sz w:val="22"/>
          <w:szCs w:val="22"/>
          <w:u w:val="single"/>
        </w:rPr>
      </w:pPr>
      <w:r w:rsidRPr="00B9378B">
        <w:rPr>
          <w:b/>
          <w:color w:val="000000"/>
          <w:sz w:val="22"/>
          <w:szCs w:val="22"/>
          <w:u w:val="single"/>
        </w:rPr>
        <w:t>ARTICLE 9</w:t>
      </w:r>
    </w:p>
    <w:p w:rsidR="00825C80" w:rsidRPr="00B9378B" w:rsidRDefault="00825C80">
      <w:pPr>
        <w:pStyle w:val="normal0"/>
        <w:jc w:val="both"/>
        <w:rPr>
          <w:sz w:val="22"/>
          <w:szCs w:val="22"/>
        </w:rPr>
      </w:pPr>
    </w:p>
    <w:p w:rsidR="00825C80" w:rsidRPr="00B9378B" w:rsidRDefault="00F16F9B">
      <w:pPr>
        <w:pStyle w:val="normal0"/>
        <w:jc w:val="both"/>
        <w:rPr>
          <w:sz w:val="22"/>
          <w:szCs w:val="22"/>
        </w:rPr>
      </w:pPr>
      <w:r w:rsidRPr="00B9378B">
        <w:rPr>
          <w:sz w:val="22"/>
          <w:szCs w:val="22"/>
        </w:rPr>
        <w:t>Le Conseil d’Administration se réunit au minimum 2 fois par an sur convocation du Président ou sur la demande du quart de ses membres.</w:t>
      </w:r>
    </w:p>
    <w:p w:rsidR="00825C80" w:rsidRPr="00B9378B" w:rsidRDefault="00F16F9B">
      <w:pPr>
        <w:pStyle w:val="normal0"/>
        <w:jc w:val="both"/>
        <w:rPr>
          <w:sz w:val="22"/>
          <w:szCs w:val="22"/>
        </w:rPr>
      </w:pPr>
      <w:r w:rsidRPr="00B9378B">
        <w:rPr>
          <w:sz w:val="22"/>
          <w:szCs w:val="22"/>
        </w:rPr>
        <w:t>Les décisions sont prises à la majorité des voix.</w:t>
      </w:r>
    </w:p>
    <w:p w:rsidR="00825C80" w:rsidRPr="00B9378B" w:rsidRDefault="00F16F9B">
      <w:pPr>
        <w:pStyle w:val="normal0"/>
        <w:jc w:val="both"/>
        <w:rPr>
          <w:sz w:val="22"/>
          <w:szCs w:val="22"/>
        </w:rPr>
      </w:pPr>
      <w:r w:rsidRPr="00B9378B">
        <w:rPr>
          <w:sz w:val="22"/>
          <w:szCs w:val="22"/>
        </w:rPr>
        <w:t>Tout membre du comité qui, sans excuse, n’aura pas assisté à trois réunions consécutives, pourra être consi</w:t>
      </w:r>
      <w:r w:rsidR="004A0394" w:rsidRPr="00B9378B">
        <w:rPr>
          <w:sz w:val="22"/>
          <w:szCs w:val="22"/>
        </w:rPr>
        <w:t xml:space="preserve">déré comme démissionnaire. Nul </w:t>
      </w:r>
      <w:r w:rsidRPr="00B9378B">
        <w:rPr>
          <w:sz w:val="22"/>
          <w:szCs w:val="22"/>
        </w:rPr>
        <w:t xml:space="preserve">ne peut faire partie du Conseil d’Administration s’il n’est pas majeur </w:t>
      </w:r>
      <w:r w:rsidR="004A0394" w:rsidRPr="00B9378B">
        <w:rPr>
          <w:sz w:val="22"/>
          <w:szCs w:val="22"/>
        </w:rPr>
        <w:t>ou s’il n est pas</w:t>
      </w:r>
      <w:r w:rsidRPr="00B9378B">
        <w:rPr>
          <w:sz w:val="22"/>
          <w:szCs w:val="22"/>
        </w:rPr>
        <w:t xml:space="preserve"> à jour de ses cotisations.</w:t>
      </w:r>
    </w:p>
    <w:p w:rsidR="00825C80" w:rsidRPr="00B9378B" w:rsidRDefault="00825C80">
      <w:pPr>
        <w:pStyle w:val="normal0"/>
        <w:jc w:val="both"/>
        <w:rPr>
          <w:sz w:val="22"/>
          <w:szCs w:val="22"/>
        </w:rPr>
      </w:pPr>
    </w:p>
    <w:p w:rsidR="00825C80" w:rsidRPr="00B9378B" w:rsidRDefault="00825C80">
      <w:pPr>
        <w:pStyle w:val="normal0"/>
        <w:jc w:val="both"/>
        <w:rPr>
          <w:sz w:val="22"/>
          <w:szCs w:val="22"/>
        </w:rPr>
      </w:pPr>
    </w:p>
    <w:p w:rsidR="00825C80" w:rsidRPr="00B9378B" w:rsidRDefault="00F16F9B">
      <w:pPr>
        <w:pStyle w:val="normal0"/>
        <w:keepNext/>
        <w:pBdr>
          <w:top w:val="nil"/>
          <w:left w:val="nil"/>
          <w:bottom w:val="nil"/>
          <w:right w:val="nil"/>
          <w:between w:val="nil"/>
        </w:pBdr>
        <w:jc w:val="both"/>
        <w:rPr>
          <w:color w:val="000000"/>
          <w:sz w:val="22"/>
          <w:szCs w:val="22"/>
        </w:rPr>
      </w:pPr>
      <w:r w:rsidRPr="00B9378B">
        <w:rPr>
          <w:b/>
          <w:color w:val="000000"/>
          <w:sz w:val="22"/>
          <w:szCs w:val="22"/>
          <w:u w:val="single"/>
        </w:rPr>
        <w:t>ARTICLE 10   ASSEMBLEE GENERALE ORDINAIRE</w:t>
      </w:r>
    </w:p>
    <w:p w:rsidR="00825C80" w:rsidRPr="00B9378B" w:rsidRDefault="00825C80">
      <w:pPr>
        <w:pStyle w:val="normal0"/>
        <w:jc w:val="both"/>
        <w:rPr>
          <w:sz w:val="22"/>
          <w:szCs w:val="22"/>
        </w:rPr>
      </w:pPr>
    </w:p>
    <w:p w:rsidR="00825C80" w:rsidRPr="00B9378B" w:rsidRDefault="00F16F9B">
      <w:pPr>
        <w:pStyle w:val="normal0"/>
        <w:jc w:val="both"/>
        <w:rPr>
          <w:sz w:val="22"/>
          <w:szCs w:val="22"/>
        </w:rPr>
      </w:pPr>
      <w:r w:rsidRPr="00B9378B">
        <w:rPr>
          <w:sz w:val="22"/>
          <w:szCs w:val="22"/>
        </w:rPr>
        <w:t>L’Assemblée Générale comprend tous les membres de l’Association, quelque soit son type d’affiliation. L’Assemblée Générale Ordinaire se réunit chaque année.</w:t>
      </w:r>
    </w:p>
    <w:p w:rsidR="00825C80" w:rsidRPr="00B9378B" w:rsidRDefault="00F16F9B">
      <w:pPr>
        <w:pStyle w:val="normal0"/>
        <w:jc w:val="both"/>
        <w:rPr>
          <w:sz w:val="22"/>
          <w:szCs w:val="22"/>
        </w:rPr>
      </w:pPr>
      <w:r w:rsidRPr="00B9378B">
        <w:rPr>
          <w:sz w:val="22"/>
          <w:szCs w:val="22"/>
        </w:rPr>
        <w:t>Quinze jours au moins, avant la date fixée, les membres de l’Association sont convoqués par les soins du Secrétaire. L'ordre du jour est indiqué sur les convocations. Ces convocations seront envoyées par e mail aux adhérents dont l’association  dispose de leur adresse. En ce qui concerne les autres membres, la convocation sera envoyée par courrier.</w:t>
      </w:r>
    </w:p>
    <w:p w:rsidR="00825C80" w:rsidRPr="00B9378B" w:rsidRDefault="00F16F9B">
      <w:pPr>
        <w:pStyle w:val="normal0"/>
        <w:jc w:val="both"/>
        <w:rPr>
          <w:sz w:val="22"/>
          <w:szCs w:val="22"/>
        </w:rPr>
      </w:pPr>
      <w:r w:rsidRPr="00B9378B">
        <w:rPr>
          <w:sz w:val="22"/>
          <w:szCs w:val="22"/>
        </w:rPr>
        <w:t>Le Trésorier rend compte de sa gestion et soumet le bilan à l’approbation de l’assemblée.</w:t>
      </w:r>
    </w:p>
    <w:p w:rsidR="00825C80" w:rsidRPr="00B9378B" w:rsidRDefault="00F16F9B">
      <w:pPr>
        <w:pStyle w:val="normal0"/>
        <w:jc w:val="both"/>
        <w:rPr>
          <w:sz w:val="22"/>
          <w:szCs w:val="22"/>
        </w:rPr>
      </w:pPr>
      <w:r w:rsidRPr="00B9378B">
        <w:rPr>
          <w:sz w:val="22"/>
          <w:szCs w:val="22"/>
        </w:rPr>
        <w:t>Il est procédé au remplacement des membres du Conseil sortants soit au scrutin secret ou à main levée.</w:t>
      </w:r>
    </w:p>
    <w:p w:rsidR="00825C80" w:rsidRPr="00B9378B" w:rsidRDefault="00F16F9B">
      <w:pPr>
        <w:pStyle w:val="normal0"/>
        <w:jc w:val="both"/>
        <w:rPr>
          <w:sz w:val="22"/>
          <w:szCs w:val="22"/>
        </w:rPr>
      </w:pPr>
      <w:r w:rsidRPr="00B9378B">
        <w:rPr>
          <w:sz w:val="22"/>
          <w:szCs w:val="22"/>
        </w:rPr>
        <w:t>Les demandes de candidatures sont à transmettre 48h maximum,  avant la date de l’assemblée Générale par mail ou par courrier à l’adresse du siège social.</w:t>
      </w:r>
    </w:p>
    <w:p w:rsidR="00825C80" w:rsidRPr="00B9378B" w:rsidRDefault="00825C80">
      <w:pPr>
        <w:pStyle w:val="normal0"/>
        <w:jc w:val="both"/>
        <w:rPr>
          <w:sz w:val="22"/>
          <w:szCs w:val="22"/>
        </w:rPr>
      </w:pPr>
    </w:p>
    <w:p w:rsidR="00825C80" w:rsidRPr="00B9378B" w:rsidRDefault="00F16F9B">
      <w:pPr>
        <w:pStyle w:val="normal0"/>
        <w:jc w:val="both"/>
        <w:rPr>
          <w:sz w:val="22"/>
          <w:szCs w:val="22"/>
        </w:rPr>
      </w:pPr>
      <w:r w:rsidRPr="00B9378B">
        <w:rPr>
          <w:sz w:val="22"/>
          <w:szCs w:val="22"/>
        </w:rPr>
        <w:t>Ne devront être traitées lors de l’Assemblée Générale, que les questions soumises à l’ordre du jour.</w:t>
      </w:r>
    </w:p>
    <w:p w:rsidR="00825C80" w:rsidRPr="00B9378B" w:rsidRDefault="00F16F9B">
      <w:pPr>
        <w:pStyle w:val="normal0"/>
        <w:jc w:val="both"/>
        <w:rPr>
          <w:sz w:val="22"/>
          <w:szCs w:val="22"/>
        </w:rPr>
      </w:pPr>
      <w:r w:rsidRPr="00B9378B">
        <w:rPr>
          <w:sz w:val="22"/>
          <w:szCs w:val="22"/>
        </w:rPr>
        <w:t xml:space="preserve">Les questions diverses devront être transmises </w:t>
      </w:r>
      <w:r w:rsidRPr="00B9378B">
        <w:rPr>
          <w:b/>
          <w:sz w:val="22"/>
          <w:szCs w:val="22"/>
        </w:rPr>
        <w:t>72</w:t>
      </w:r>
      <w:r w:rsidRPr="00B9378B">
        <w:rPr>
          <w:sz w:val="22"/>
          <w:szCs w:val="22"/>
        </w:rPr>
        <w:t xml:space="preserve"> h avant l’assemblée générale par mail ou par courrier au président. Seules les questions transmises dans ce délai seront évoquées lors de celle-ci.</w:t>
      </w:r>
    </w:p>
    <w:p w:rsidR="00825C80" w:rsidRPr="00B9378B" w:rsidRDefault="00F16F9B">
      <w:pPr>
        <w:pStyle w:val="normal0"/>
        <w:jc w:val="both"/>
        <w:rPr>
          <w:sz w:val="22"/>
          <w:szCs w:val="22"/>
        </w:rPr>
      </w:pPr>
      <w:r w:rsidRPr="00B9378B">
        <w:rPr>
          <w:sz w:val="22"/>
          <w:szCs w:val="22"/>
        </w:rPr>
        <w:t>Il a été décidé qu’il n’y a aucune notion de quorum à atteindre lors des assemblées générales.</w:t>
      </w:r>
    </w:p>
    <w:p w:rsidR="00825C80" w:rsidRPr="00B9378B" w:rsidRDefault="00825C80">
      <w:pPr>
        <w:pStyle w:val="normal0"/>
        <w:jc w:val="both"/>
        <w:rPr>
          <w:sz w:val="22"/>
          <w:szCs w:val="22"/>
        </w:rPr>
      </w:pPr>
    </w:p>
    <w:p w:rsidR="00825C80" w:rsidRPr="00B9378B" w:rsidRDefault="00825C80">
      <w:pPr>
        <w:pStyle w:val="normal0"/>
        <w:keepNext/>
        <w:pBdr>
          <w:top w:val="nil"/>
          <w:left w:val="nil"/>
          <w:bottom w:val="nil"/>
          <w:right w:val="nil"/>
          <w:between w:val="nil"/>
        </w:pBdr>
        <w:jc w:val="both"/>
        <w:rPr>
          <w:color w:val="000000"/>
          <w:sz w:val="22"/>
          <w:szCs w:val="22"/>
          <w:u w:val="single"/>
        </w:rPr>
      </w:pPr>
    </w:p>
    <w:p w:rsidR="00825C80" w:rsidRPr="00B9378B" w:rsidRDefault="00F16F9B">
      <w:pPr>
        <w:pStyle w:val="normal0"/>
        <w:keepNext/>
        <w:pBdr>
          <w:top w:val="nil"/>
          <w:left w:val="nil"/>
          <w:bottom w:val="nil"/>
          <w:right w:val="nil"/>
          <w:between w:val="nil"/>
        </w:pBdr>
        <w:jc w:val="both"/>
        <w:rPr>
          <w:color w:val="000000"/>
          <w:sz w:val="22"/>
          <w:szCs w:val="22"/>
          <w:u w:val="single"/>
        </w:rPr>
      </w:pPr>
      <w:r w:rsidRPr="00B9378B">
        <w:rPr>
          <w:b/>
          <w:color w:val="000000"/>
          <w:sz w:val="22"/>
          <w:szCs w:val="22"/>
          <w:u w:val="single"/>
        </w:rPr>
        <w:t>ARTICLE 11  ASSEMBLEE GENERALE EXTRAORDINAIRE</w:t>
      </w:r>
    </w:p>
    <w:p w:rsidR="00825C80" w:rsidRPr="00B9378B" w:rsidRDefault="00825C80">
      <w:pPr>
        <w:pStyle w:val="normal0"/>
        <w:jc w:val="both"/>
        <w:rPr>
          <w:sz w:val="22"/>
          <w:szCs w:val="22"/>
        </w:rPr>
      </w:pPr>
    </w:p>
    <w:p w:rsidR="00825C80" w:rsidRPr="00B9378B" w:rsidRDefault="00F16F9B">
      <w:pPr>
        <w:pStyle w:val="normal0"/>
        <w:jc w:val="both"/>
        <w:rPr>
          <w:sz w:val="22"/>
          <w:szCs w:val="22"/>
        </w:rPr>
      </w:pPr>
      <w:r w:rsidRPr="00B9378B">
        <w:rPr>
          <w:sz w:val="22"/>
          <w:szCs w:val="22"/>
        </w:rPr>
        <w:t>Si besoin est, ou sur la demande de la moitié plus un de ses membres élus, le Président peut convoquer une Assemblée Générale Extraordinaire suivant les formalités prévues par l’article 10. Elle peut être, par ailleurs, demandée par la moitié plus un des membres de l’association.</w:t>
      </w:r>
    </w:p>
    <w:p w:rsidR="00825C80" w:rsidRDefault="00825C80">
      <w:pPr>
        <w:pStyle w:val="normal0"/>
        <w:jc w:val="both"/>
        <w:rPr>
          <w:sz w:val="22"/>
          <w:szCs w:val="22"/>
        </w:rPr>
      </w:pPr>
    </w:p>
    <w:p w:rsidR="00B9378B" w:rsidRPr="00B9378B" w:rsidRDefault="00B9378B">
      <w:pPr>
        <w:pStyle w:val="normal0"/>
        <w:jc w:val="both"/>
        <w:rPr>
          <w:sz w:val="22"/>
          <w:szCs w:val="22"/>
        </w:rPr>
      </w:pPr>
    </w:p>
    <w:p w:rsidR="00825C80" w:rsidRPr="00B9378B" w:rsidRDefault="00F16F9B">
      <w:pPr>
        <w:pStyle w:val="normal0"/>
        <w:keepNext/>
        <w:pBdr>
          <w:top w:val="nil"/>
          <w:left w:val="nil"/>
          <w:bottom w:val="nil"/>
          <w:right w:val="nil"/>
          <w:between w:val="nil"/>
        </w:pBdr>
        <w:jc w:val="both"/>
        <w:rPr>
          <w:color w:val="000000"/>
          <w:sz w:val="22"/>
          <w:szCs w:val="22"/>
          <w:u w:val="single"/>
        </w:rPr>
      </w:pPr>
      <w:r w:rsidRPr="00B9378B">
        <w:rPr>
          <w:b/>
          <w:color w:val="000000"/>
          <w:sz w:val="22"/>
          <w:szCs w:val="22"/>
          <w:u w:val="single"/>
        </w:rPr>
        <w:t>ARTICLE 12</w:t>
      </w:r>
    </w:p>
    <w:p w:rsidR="00825C80" w:rsidRPr="00B9378B" w:rsidRDefault="00825C80">
      <w:pPr>
        <w:pStyle w:val="normal0"/>
        <w:jc w:val="both"/>
        <w:rPr>
          <w:sz w:val="22"/>
          <w:szCs w:val="22"/>
        </w:rPr>
      </w:pPr>
    </w:p>
    <w:p w:rsidR="00825C80" w:rsidRPr="00B9378B" w:rsidRDefault="00F16F9B">
      <w:pPr>
        <w:pStyle w:val="normal0"/>
        <w:jc w:val="both"/>
        <w:rPr>
          <w:sz w:val="22"/>
          <w:szCs w:val="22"/>
        </w:rPr>
      </w:pPr>
      <w:r w:rsidRPr="00B9378B">
        <w:rPr>
          <w:sz w:val="22"/>
          <w:szCs w:val="22"/>
        </w:rPr>
        <w:t>Un règlement intérieur est  établi par le Conseil d’Administration qui le fait ensuite approuver par l’Assemblée Générale Ordinaire. Ce règlement éventuel est destiné à fixer les divers points non prévus par les statuts,  notamment ceux qui ont trait à l’administration interne à l’Association.</w:t>
      </w:r>
    </w:p>
    <w:p w:rsidR="00825C80" w:rsidRDefault="00825C80">
      <w:pPr>
        <w:pStyle w:val="normal0"/>
        <w:jc w:val="both"/>
        <w:rPr>
          <w:sz w:val="22"/>
          <w:szCs w:val="22"/>
        </w:rPr>
      </w:pPr>
    </w:p>
    <w:p w:rsidR="00B9378B" w:rsidRPr="00B9378B" w:rsidRDefault="00B9378B">
      <w:pPr>
        <w:pStyle w:val="normal0"/>
        <w:jc w:val="both"/>
        <w:rPr>
          <w:sz w:val="22"/>
          <w:szCs w:val="22"/>
        </w:rPr>
      </w:pPr>
    </w:p>
    <w:p w:rsidR="00825C80" w:rsidRPr="00B9378B" w:rsidRDefault="00F16F9B">
      <w:pPr>
        <w:pStyle w:val="normal0"/>
        <w:keepNext/>
        <w:pBdr>
          <w:top w:val="nil"/>
          <w:left w:val="nil"/>
          <w:bottom w:val="nil"/>
          <w:right w:val="nil"/>
          <w:between w:val="nil"/>
        </w:pBdr>
        <w:jc w:val="both"/>
        <w:rPr>
          <w:color w:val="000000"/>
          <w:sz w:val="22"/>
          <w:szCs w:val="22"/>
          <w:u w:val="single"/>
        </w:rPr>
      </w:pPr>
      <w:r w:rsidRPr="00B9378B">
        <w:rPr>
          <w:b/>
          <w:color w:val="000000"/>
          <w:sz w:val="22"/>
          <w:szCs w:val="22"/>
          <w:u w:val="single"/>
        </w:rPr>
        <w:t>ARTICLE 13  REMBOURSEMENT DE FRAIS</w:t>
      </w:r>
    </w:p>
    <w:p w:rsidR="00825C80" w:rsidRPr="00B9378B" w:rsidRDefault="00825C80">
      <w:pPr>
        <w:pStyle w:val="normal0"/>
        <w:jc w:val="both"/>
        <w:rPr>
          <w:sz w:val="22"/>
          <w:szCs w:val="22"/>
        </w:rPr>
      </w:pPr>
    </w:p>
    <w:p w:rsidR="00825C80" w:rsidRPr="00B9378B" w:rsidRDefault="00F16F9B">
      <w:pPr>
        <w:pStyle w:val="normal0"/>
        <w:jc w:val="both"/>
        <w:rPr>
          <w:sz w:val="22"/>
          <w:szCs w:val="22"/>
        </w:rPr>
      </w:pPr>
      <w:r w:rsidRPr="00B9378B">
        <w:rPr>
          <w:sz w:val="22"/>
          <w:szCs w:val="22"/>
        </w:rPr>
        <w:t>L’association rappelle que les fonctions de membre du Conseil  d’Administration sont bénévoles, que les frais occasionnés par l’accomplissement de missions pourront être remboursés au vu de pièces justificatives.</w:t>
      </w:r>
    </w:p>
    <w:p w:rsidR="00825C80" w:rsidRDefault="00825C80">
      <w:pPr>
        <w:pStyle w:val="normal0"/>
        <w:jc w:val="both"/>
        <w:rPr>
          <w:sz w:val="22"/>
          <w:szCs w:val="22"/>
        </w:rPr>
      </w:pPr>
    </w:p>
    <w:p w:rsidR="00B9378B" w:rsidRPr="00B9378B" w:rsidRDefault="00B9378B">
      <w:pPr>
        <w:pStyle w:val="normal0"/>
        <w:jc w:val="both"/>
        <w:rPr>
          <w:sz w:val="22"/>
          <w:szCs w:val="22"/>
        </w:rPr>
      </w:pPr>
    </w:p>
    <w:p w:rsidR="00825C80" w:rsidRPr="00B9378B" w:rsidRDefault="00F16F9B">
      <w:pPr>
        <w:pStyle w:val="normal0"/>
        <w:keepNext/>
        <w:pBdr>
          <w:top w:val="nil"/>
          <w:left w:val="nil"/>
          <w:bottom w:val="nil"/>
          <w:right w:val="nil"/>
          <w:between w:val="nil"/>
        </w:pBdr>
        <w:jc w:val="both"/>
        <w:rPr>
          <w:i/>
          <w:sz w:val="22"/>
          <w:szCs w:val="22"/>
          <w:u w:val="single"/>
        </w:rPr>
      </w:pPr>
      <w:r w:rsidRPr="00B9378B">
        <w:rPr>
          <w:b/>
          <w:i/>
          <w:sz w:val="22"/>
          <w:szCs w:val="22"/>
          <w:u w:val="single"/>
        </w:rPr>
        <w:t>ARTICLE 14</w:t>
      </w:r>
      <w:r w:rsidR="00F72FCE" w:rsidRPr="00B9378B">
        <w:rPr>
          <w:b/>
          <w:i/>
          <w:sz w:val="22"/>
          <w:szCs w:val="22"/>
          <w:u w:val="single"/>
        </w:rPr>
        <w:t xml:space="preserve"> DISSOLUTION </w:t>
      </w:r>
    </w:p>
    <w:p w:rsidR="00825C80" w:rsidRPr="00B9378B" w:rsidRDefault="00825C80">
      <w:pPr>
        <w:pStyle w:val="normal0"/>
        <w:jc w:val="both"/>
        <w:rPr>
          <w:i/>
          <w:sz w:val="22"/>
          <w:szCs w:val="22"/>
        </w:rPr>
      </w:pPr>
    </w:p>
    <w:p w:rsidR="000F0E73" w:rsidRPr="003510B3" w:rsidRDefault="00F16F9B">
      <w:pPr>
        <w:pStyle w:val="normal0"/>
        <w:jc w:val="both"/>
        <w:rPr>
          <w:sz w:val="22"/>
          <w:szCs w:val="22"/>
        </w:rPr>
      </w:pPr>
      <w:r w:rsidRPr="003510B3">
        <w:rPr>
          <w:sz w:val="22"/>
          <w:szCs w:val="22"/>
        </w:rPr>
        <w:t>En cas de dissolution prononcée par les deux tiers au moins des membres présents à l’Assemblée Générale</w:t>
      </w:r>
      <w:r w:rsidR="00F72FCE" w:rsidRPr="003510B3">
        <w:rPr>
          <w:sz w:val="22"/>
          <w:szCs w:val="22"/>
        </w:rPr>
        <w:t xml:space="preserve"> extra ordinaire</w:t>
      </w:r>
      <w:r w:rsidRPr="003510B3">
        <w:rPr>
          <w:sz w:val="22"/>
          <w:szCs w:val="22"/>
        </w:rPr>
        <w:t>,</w:t>
      </w:r>
      <w:r w:rsidR="00F72FCE" w:rsidRPr="003510B3">
        <w:rPr>
          <w:sz w:val="22"/>
          <w:szCs w:val="22"/>
        </w:rPr>
        <w:t xml:space="preserve"> o</w:t>
      </w:r>
      <w:r w:rsidRPr="003510B3">
        <w:rPr>
          <w:sz w:val="22"/>
          <w:szCs w:val="22"/>
        </w:rPr>
        <w:t>ù plusieurs liquid</w:t>
      </w:r>
      <w:r w:rsidR="00F72FCE" w:rsidRPr="003510B3">
        <w:rPr>
          <w:sz w:val="22"/>
          <w:szCs w:val="22"/>
        </w:rPr>
        <w:t>ateurs s</w:t>
      </w:r>
      <w:r w:rsidR="00CD70AA" w:rsidRPr="003510B3">
        <w:rPr>
          <w:sz w:val="22"/>
          <w:szCs w:val="22"/>
        </w:rPr>
        <w:t>er</w:t>
      </w:r>
      <w:r w:rsidR="00F72FCE" w:rsidRPr="003510B3">
        <w:rPr>
          <w:sz w:val="22"/>
          <w:szCs w:val="22"/>
        </w:rPr>
        <w:t xml:space="preserve">ont nommés par celle-ci. </w:t>
      </w:r>
    </w:p>
    <w:p w:rsidR="000F0E73" w:rsidRPr="003510B3" w:rsidRDefault="000F0E73">
      <w:pPr>
        <w:pStyle w:val="normal0"/>
        <w:jc w:val="both"/>
        <w:rPr>
          <w:sz w:val="22"/>
          <w:szCs w:val="22"/>
        </w:rPr>
      </w:pPr>
      <w:r w:rsidRPr="003510B3">
        <w:rPr>
          <w:sz w:val="22"/>
          <w:szCs w:val="22"/>
        </w:rPr>
        <w:t>L’Assemblée générale extra ordinaire doit statuer aux conditions prévues par l’article 10</w:t>
      </w:r>
    </w:p>
    <w:p w:rsidR="00825C80" w:rsidRPr="003510B3" w:rsidRDefault="000F0E73">
      <w:pPr>
        <w:pStyle w:val="normal0"/>
        <w:jc w:val="both"/>
        <w:rPr>
          <w:sz w:val="22"/>
          <w:szCs w:val="22"/>
        </w:rPr>
      </w:pPr>
      <w:r w:rsidRPr="003510B3">
        <w:rPr>
          <w:sz w:val="22"/>
          <w:szCs w:val="22"/>
        </w:rPr>
        <w:t>U</w:t>
      </w:r>
      <w:r w:rsidR="00F16F9B" w:rsidRPr="003510B3">
        <w:rPr>
          <w:sz w:val="22"/>
          <w:szCs w:val="22"/>
        </w:rPr>
        <w:t>n liquidateur sera mandaté en cas de désaccord des membres d</w:t>
      </w:r>
      <w:r w:rsidRPr="003510B3">
        <w:rPr>
          <w:sz w:val="22"/>
          <w:szCs w:val="22"/>
        </w:rPr>
        <w:t>u conseil</w:t>
      </w:r>
      <w:r w:rsidR="00F16F9B" w:rsidRPr="003510B3">
        <w:rPr>
          <w:sz w:val="22"/>
          <w:szCs w:val="22"/>
        </w:rPr>
        <w:t xml:space="preserve"> d’administration sur la répartition des actifs de l’association.</w:t>
      </w:r>
    </w:p>
    <w:p w:rsidR="00825C80" w:rsidRPr="003510B3" w:rsidRDefault="00F16F9B">
      <w:pPr>
        <w:pStyle w:val="normal0"/>
        <w:jc w:val="both"/>
        <w:rPr>
          <w:sz w:val="22"/>
          <w:szCs w:val="22"/>
        </w:rPr>
      </w:pPr>
      <w:r w:rsidRPr="003510B3">
        <w:rPr>
          <w:sz w:val="22"/>
          <w:szCs w:val="22"/>
        </w:rPr>
        <w:t>Les bénéficiaires peuvent être des associations relatives à la Petite Enfance.</w:t>
      </w:r>
    </w:p>
    <w:p w:rsidR="00825C80" w:rsidRPr="00B9378B" w:rsidRDefault="00825C80">
      <w:pPr>
        <w:pStyle w:val="normal0"/>
        <w:jc w:val="both"/>
        <w:rPr>
          <w:sz w:val="22"/>
          <w:szCs w:val="22"/>
        </w:rPr>
      </w:pPr>
    </w:p>
    <w:p w:rsidR="00825C80" w:rsidRPr="00B9378B" w:rsidRDefault="00F16F9B" w:rsidP="00B9378B">
      <w:pPr>
        <w:pStyle w:val="normal0"/>
        <w:ind w:left="5040" w:firstLine="720"/>
        <w:jc w:val="both"/>
        <w:rPr>
          <w:sz w:val="22"/>
          <w:szCs w:val="22"/>
        </w:rPr>
      </w:pPr>
      <w:r w:rsidRPr="00B9378B">
        <w:rPr>
          <w:sz w:val="22"/>
          <w:szCs w:val="22"/>
        </w:rPr>
        <w:t>Fait à Touvre,</w:t>
      </w:r>
      <w:r w:rsidR="003510B3">
        <w:rPr>
          <w:sz w:val="22"/>
          <w:szCs w:val="22"/>
        </w:rPr>
        <w:t xml:space="preserve"> Le 26 Octobre 2020</w:t>
      </w:r>
    </w:p>
    <w:p w:rsidR="00825C80" w:rsidRDefault="00F16F9B">
      <w:pPr>
        <w:pStyle w:val="normal0"/>
        <w:jc w:val="both"/>
        <w:rPr>
          <w:sz w:val="22"/>
          <w:szCs w:val="22"/>
        </w:rPr>
      </w:pPr>
      <w:r w:rsidRPr="00B9378B">
        <w:rPr>
          <w:sz w:val="22"/>
          <w:szCs w:val="22"/>
        </w:rPr>
        <w:tab/>
      </w:r>
      <w:r w:rsidRPr="00B9378B">
        <w:rPr>
          <w:sz w:val="22"/>
          <w:szCs w:val="22"/>
        </w:rPr>
        <w:tab/>
      </w:r>
      <w:r w:rsidRPr="00B9378B">
        <w:rPr>
          <w:sz w:val="22"/>
          <w:szCs w:val="22"/>
        </w:rPr>
        <w:tab/>
      </w:r>
      <w:r w:rsidRPr="00B9378B">
        <w:rPr>
          <w:sz w:val="22"/>
          <w:szCs w:val="22"/>
        </w:rPr>
        <w:tab/>
      </w:r>
      <w:r w:rsidRPr="00B9378B">
        <w:rPr>
          <w:sz w:val="22"/>
          <w:szCs w:val="22"/>
        </w:rPr>
        <w:tab/>
      </w:r>
      <w:r w:rsidRPr="00B9378B">
        <w:rPr>
          <w:sz w:val="22"/>
          <w:szCs w:val="22"/>
        </w:rPr>
        <w:tab/>
      </w:r>
      <w:r w:rsidRPr="00B9378B">
        <w:rPr>
          <w:sz w:val="22"/>
          <w:szCs w:val="22"/>
        </w:rPr>
        <w:tab/>
      </w:r>
      <w:r w:rsidR="00B9378B">
        <w:rPr>
          <w:sz w:val="22"/>
          <w:szCs w:val="22"/>
        </w:rPr>
        <w:tab/>
      </w:r>
    </w:p>
    <w:p w:rsidR="00B9378B" w:rsidRPr="00B9378B" w:rsidRDefault="00B9378B">
      <w:pPr>
        <w:pStyle w:val="normal0"/>
        <w:jc w:val="both"/>
        <w:rPr>
          <w:sz w:val="22"/>
          <w:szCs w:val="22"/>
        </w:rPr>
      </w:pPr>
    </w:p>
    <w:p w:rsidR="00825C80" w:rsidRPr="00B9378B" w:rsidRDefault="00B9378B" w:rsidP="00B9378B">
      <w:pPr>
        <w:pStyle w:val="normal0"/>
        <w:ind w:firstLine="720"/>
        <w:jc w:val="both"/>
        <w:rPr>
          <w:sz w:val="22"/>
          <w:szCs w:val="22"/>
        </w:rPr>
      </w:pPr>
      <w:r>
        <w:rPr>
          <w:sz w:val="22"/>
          <w:szCs w:val="22"/>
        </w:rPr>
        <w:t>La Présidente,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16F9B" w:rsidRPr="00B9378B">
        <w:rPr>
          <w:sz w:val="22"/>
          <w:szCs w:val="22"/>
        </w:rPr>
        <w:t>La Secrétaire,</w:t>
      </w:r>
    </w:p>
    <w:p w:rsidR="008B2754" w:rsidRDefault="003510B3">
      <w:pPr>
        <w:pStyle w:val="normal0"/>
        <w:jc w:val="both"/>
      </w:pPr>
      <w:r>
        <w:rPr>
          <w:noProof/>
        </w:rPr>
        <w:drawing>
          <wp:anchor distT="0" distB="0" distL="114300" distR="114300" simplePos="0" relativeHeight="251663360" behindDoc="1" locked="0" layoutInCell="1" allowOverlap="1">
            <wp:simplePos x="0" y="0"/>
            <wp:positionH relativeFrom="column">
              <wp:posOffset>553085</wp:posOffset>
            </wp:positionH>
            <wp:positionV relativeFrom="paragraph">
              <wp:posOffset>151765</wp:posOffset>
            </wp:positionV>
            <wp:extent cx="1278255" cy="880110"/>
            <wp:effectExtent l="57150" t="57150" r="36195" b="53340"/>
            <wp:wrapTight wrapText="bothSides">
              <wp:wrapPolygon edited="0">
                <wp:start x="17865" y="-438"/>
                <wp:lineTo x="-232" y="-714"/>
                <wp:lineTo x="-775" y="21290"/>
                <wp:lineTo x="1467" y="21615"/>
                <wp:lineTo x="3389" y="21894"/>
                <wp:lineTo x="14376" y="22078"/>
                <wp:lineTo x="14408" y="21613"/>
                <wp:lineTo x="21486" y="22170"/>
                <wp:lineTo x="21966" y="15192"/>
                <wp:lineTo x="22126" y="8167"/>
                <wp:lineTo x="22158" y="7702"/>
                <wp:lineTo x="21997" y="631"/>
                <wp:lineTo x="22029" y="166"/>
                <wp:lineTo x="17865" y="-438"/>
              </wp:wrapPolygon>
            </wp:wrapTight>
            <wp:docPr id="2" name="Image 0" descr="Isab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belle.jpg"/>
                    <pic:cNvPicPr/>
                  </pic:nvPicPr>
                  <pic:blipFill>
                    <a:blip r:embed="rId9" cstate="print"/>
                    <a:stretch>
                      <a:fillRect/>
                    </a:stretch>
                  </pic:blipFill>
                  <pic:spPr>
                    <a:xfrm rot="21257780">
                      <a:off x="0" y="0"/>
                      <a:ext cx="1278255" cy="880110"/>
                    </a:xfrm>
                    <a:prstGeom prst="rect">
                      <a:avLst/>
                    </a:prstGeom>
                  </pic:spPr>
                </pic:pic>
              </a:graphicData>
            </a:graphic>
          </wp:anchor>
        </w:drawing>
      </w:r>
      <w:r w:rsidR="008339AE">
        <w:tab/>
      </w:r>
      <w:r w:rsidR="008B2754">
        <w:t xml:space="preserve">                                                               </w:t>
      </w:r>
    </w:p>
    <w:sectPr w:rsidR="008B2754" w:rsidSect="00B9378B">
      <w:footerReference w:type="default" r:id="rId10"/>
      <w:pgSz w:w="11906" w:h="16838"/>
      <w:pgMar w:top="709" w:right="1274" w:bottom="0"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BAC" w:rsidRDefault="00EE0BAC" w:rsidP="00825C80">
      <w:r>
        <w:separator/>
      </w:r>
    </w:p>
  </w:endnote>
  <w:endnote w:type="continuationSeparator" w:id="0">
    <w:p w:rsidR="00EE0BAC" w:rsidRDefault="00EE0BAC" w:rsidP="00825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C80" w:rsidRDefault="00F16F9B">
    <w:pPr>
      <w:pStyle w:val="normal0"/>
      <w:pBdr>
        <w:top w:val="nil"/>
        <w:left w:val="nil"/>
        <w:bottom w:val="nil"/>
        <w:right w:val="nil"/>
        <w:between w:val="nil"/>
      </w:pBdr>
      <w:tabs>
        <w:tab w:val="center" w:pos="4536"/>
        <w:tab w:val="right" w:pos="9072"/>
      </w:tabs>
      <w:rPr>
        <w:color w:val="000000"/>
      </w:rPr>
    </w:pPr>
    <w:r>
      <w:rPr>
        <w:color w:val="000000"/>
      </w:rPr>
      <w:tab/>
    </w:r>
    <w:r w:rsidR="00031797">
      <w:rPr>
        <w:color w:val="000000"/>
      </w:rPr>
      <w:fldChar w:fldCharType="begin"/>
    </w:r>
    <w:r>
      <w:rPr>
        <w:color w:val="000000"/>
      </w:rPr>
      <w:instrText>PAGE</w:instrText>
    </w:r>
    <w:r w:rsidR="00031797">
      <w:rPr>
        <w:color w:val="000000"/>
      </w:rPr>
      <w:fldChar w:fldCharType="separate"/>
    </w:r>
    <w:r w:rsidR="00EE0BAC">
      <w:rPr>
        <w:noProof/>
        <w:color w:val="000000"/>
      </w:rPr>
      <w:t>1</w:t>
    </w:r>
    <w:r w:rsidR="00031797">
      <w:rPr>
        <w:color w:val="000000"/>
      </w:rPr>
      <w:fldChar w:fldCharType="end"/>
    </w:r>
    <w:r>
      <w:rPr>
        <w:color w:val="000000"/>
      </w:rPr>
      <w:t>/</w:t>
    </w:r>
    <w:r w:rsidR="00031797">
      <w:rPr>
        <w:color w:val="000000"/>
      </w:rPr>
      <w:fldChar w:fldCharType="begin"/>
    </w:r>
    <w:r>
      <w:rPr>
        <w:color w:val="000000"/>
      </w:rPr>
      <w:instrText>NUMPAGES</w:instrText>
    </w:r>
    <w:r w:rsidR="00031797">
      <w:rPr>
        <w:color w:val="000000"/>
      </w:rPr>
      <w:fldChar w:fldCharType="separate"/>
    </w:r>
    <w:r w:rsidR="00EE0BAC">
      <w:rPr>
        <w:noProof/>
        <w:color w:val="000000"/>
      </w:rPr>
      <w:t>1</w:t>
    </w:r>
    <w:r w:rsidR="00031797">
      <w:rPr>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BAC" w:rsidRDefault="00EE0BAC" w:rsidP="00825C80">
      <w:r>
        <w:separator/>
      </w:r>
    </w:p>
  </w:footnote>
  <w:footnote w:type="continuationSeparator" w:id="0">
    <w:p w:rsidR="00EE0BAC" w:rsidRDefault="00EE0BAC" w:rsidP="00825C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371A8"/>
    <w:multiLevelType w:val="multilevel"/>
    <w:tmpl w:val="F1722CE8"/>
    <w:lvl w:ilvl="0">
      <w:start w:val="2"/>
      <w:numFmt w:val="bullet"/>
      <w:lvlText w:val="-"/>
      <w:lvlJc w:val="left"/>
      <w:pPr>
        <w:ind w:left="1065"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hyphenationZone w:val="425"/>
  <w:characterSpacingControl w:val="doNotCompress"/>
  <w:savePreviewPicture/>
  <w:footnotePr>
    <w:footnote w:id="-1"/>
    <w:footnote w:id="0"/>
  </w:footnotePr>
  <w:endnotePr>
    <w:endnote w:id="-1"/>
    <w:endnote w:id="0"/>
  </w:endnotePr>
  <w:compat/>
  <w:rsids>
    <w:rsidRoot w:val="00825C80"/>
    <w:rsid w:val="00031797"/>
    <w:rsid w:val="000F0E73"/>
    <w:rsid w:val="00197AF2"/>
    <w:rsid w:val="001F3CCE"/>
    <w:rsid w:val="003510B3"/>
    <w:rsid w:val="003A3A32"/>
    <w:rsid w:val="003F6243"/>
    <w:rsid w:val="004A0394"/>
    <w:rsid w:val="004F6F17"/>
    <w:rsid w:val="00687148"/>
    <w:rsid w:val="00825820"/>
    <w:rsid w:val="00825C80"/>
    <w:rsid w:val="008339AE"/>
    <w:rsid w:val="008B2754"/>
    <w:rsid w:val="00902DD5"/>
    <w:rsid w:val="00941852"/>
    <w:rsid w:val="00A12607"/>
    <w:rsid w:val="00B172AD"/>
    <w:rsid w:val="00B52DD6"/>
    <w:rsid w:val="00B9378B"/>
    <w:rsid w:val="00C53B8A"/>
    <w:rsid w:val="00CD70AA"/>
    <w:rsid w:val="00D37114"/>
    <w:rsid w:val="00DE6F2C"/>
    <w:rsid w:val="00EE0BAC"/>
    <w:rsid w:val="00F1281B"/>
    <w:rsid w:val="00F16F9B"/>
    <w:rsid w:val="00F26B12"/>
    <w:rsid w:val="00F72FCE"/>
    <w:rsid w:val="00FC55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B12"/>
  </w:style>
  <w:style w:type="paragraph" w:styleId="Titre1">
    <w:name w:val="heading 1"/>
    <w:basedOn w:val="normal0"/>
    <w:next w:val="normal0"/>
    <w:rsid w:val="00825C80"/>
    <w:pPr>
      <w:keepNext/>
      <w:keepLines/>
      <w:spacing w:before="480" w:after="120"/>
      <w:outlineLvl w:val="0"/>
    </w:pPr>
    <w:rPr>
      <w:b/>
      <w:sz w:val="48"/>
      <w:szCs w:val="48"/>
    </w:rPr>
  </w:style>
  <w:style w:type="paragraph" w:styleId="Titre2">
    <w:name w:val="heading 2"/>
    <w:basedOn w:val="normal0"/>
    <w:next w:val="normal0"/>
    <w:rsid w:val="00825C80"/>
    <w:pPr>
      <w:keepNext/>
      <w:keepLines/>
      <w:spacing w:before="360" w:after="80"/>
      <w:outlineLvl w:val="1"/>
    </w:pPr>
    <w:rPr>
      <w:b/>
      <w:sz w:val="36"/>
      <w:szCs w:val="36"/>
    </w:rPr>
  </w:style>
  <w:style w:type="paragraph" w:styleId="Titre3">
    <w:name w:val="heading 3"/>
    <w:basedOn w:val="normal0"/>
    <w:next w:val="normal0"/>
    <w:rsid w:val="00825C80"/>
    <w:pPr>
      <w:keepNext/>
      <w:keepLines/>
      <w:spacing w:before="280" w:after="80"/>
      <w:outlineLvl w:val="2"/>
    </w:pPr>
    <w:rPr>
      <w:b/>
      <w:sz w:val="28"/>
      <w:szCs w:val="28"/>
    </w:rPr>
  </w:style>
  <w:style w:type="paragraph" w:styleId="Titre4">
    <w:name w:val="heading 4"/>
    <w:basedOn w:val="normal0"/>
    <w:next w:val="normal0"/>
    <w:rsid w:val="00825C80"/>
    <w:pPr>
      <w:keepNext/>
      <w:keepLines/>
      <w:spacing w:before="240" w:after="40"/>
      <w:outlineLvl w:val="3"/>
    </w:pPr>
    <w:rPr>
      <w:b/>
      <w:sz w:val="24"/>
      <w:szCs w:val="24"/>
    </w:rPr>
  </w:style>
  <w:style w:type="paragraph" w:styleId="Titre5">
    <w:name w:val="heading 5"/>
    <w:basedOn w:val="normal0"/>
    <w:next w:val="normal0"/>
    <w:rsid w:val="00825C80"/>
    <w:pPr>
      <w:keepNext/>
      <w:keepLines/>
      <w:spacing w:before="220" w:after="40"/>
      <w:outlineLvl w:val="4"/>
    </w:pPr>
    <w:rPr>
      <w:b/>
      <w:sz w:val="22"/>
      <w:szCs w:val="22"/>
    </w:rPr>
  </w:style>
  <w:style w:type="paragraph" w:styleId="Titre6">
    <w:name w:val="heading 6"/>
    <w:basedOn w:val="normal0"/>
    <w:next w:val="normal0"/>
    <w:rsid w:val="00825C80"/>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825C80"/>
  </w:style>
  <w:style w:type="table" w:customStyle="1" w:styleId="TableNormal">
    <w:name w:val="Table Normal"/>
    <w:rsid w:val="00825C80"/>
    <w:tblPr>
      <w:tblCellMar>
        <w:top w:w="0" w:type="dxa"/>
        <w:left w:w="0" w:type="dxa"/>
        <w:bottom w:w="0" w:type="dxa"/>
        <w:right w:w="0" w:type="dxa"/>
      </w:tblCellMar>
    </w:tblPr>
  </w:style>
  <w:style w:type="paragraph" w:styleId="Titre">
    <w:name w:val="Title"/>
    <w:basedOn w:val="normal0"/>
    <w:next w:val="normal0"/>
    <w:rsid w:val="00825C80"/>
    <w:pPr>
      <w:keepNext/>
      <w:keepLines/>
      <w:spacing w:before="480" w:after="120"/>
    </w:pPr>
    <w:rPr>
      <w:b/>
      <w:sz w:val="72"/>
      <w:szCs w:val="72"/>
    </w:rPr>
  </w:style>
  <w:style w:type="paragraph" w:styleId="Sous-titre">
    <w:name w:val="Subtitle"/>
    <w:basedOn w:val="normal0"/>
    <w:next w:val="normal0"/>
    <w:rsid w:val="00825C80"/>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0F0E73"/>
    <w:rPr>
      <w:rFonts w:ascii="Tahoma" w:hAnsi="Tahoma" w:cs="Tahoma"/>
      <w:sz w:val="16"/>
      <w:szCs w:val="16"/>
    </w:rPr>
  </w:style>
  <w:style w:type="character" w:customStyle="1" w:styleId="TextedebullesCar">
    <w:name w:val="Texte de bulles Car"/>
    <w:basedOn w:val="Policepardfaut"/>
    <w:link w:val="Textedebulles"/>
    <w:uiPriority w:val="99"/>
    <w:semiHidden/>
    <w:rsid w:val="000F0E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63F86-FA08-494F-AE23-310B8F5D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1111</Words>
  <Characters>6113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dc:creator>
  <cp:lastModifiedBy>sanchez</cp:lastModifiedBy>
  <cp:revision>4</cp:revision>
  <cp:lastPrinted>2020-11-11T00:11:00Z</cp:lastPrinted>
  <dcterms:created xsi:type="dcterms:W3CDTF">2020-11-11T00:11:00Z</dcterms:created>
  <dcterms:modified xsi:type="dcterms:W3CDTF">2020-11-11T00:12:00Z</dcterms:modified>
</cp:coreProperties>
</file>